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10A54" w14:textId="77777777" w:rsidR="00203261" w:rsidRDefault="00203261" w:rsidP="00203261">
      <w:pPr>
        <w:spacing w:line="276" w:lineRule="auto"/>
        <w:jc w:val="center"/>
        <w:rPr>
          <w:rFonts w:ascii="Arial" w:eastAsia="Calibri" w:hAnsi="Arial" w:cs="Arial"/>
          <w:b/>
          <w:sz w:val="28"/>
        </w:rPr>
      </w:pPr>
      <w:r w:rsidRPr="00203261">
        <w:rPr>
          <w:rFonts w:ascii="Arial" w:eastAsia="Calibri" w:hAnsi="Arial" w:cs="Arial"/>
          <w:b/>
          <w:sz w:val="28"/>
        </w:rPr>
        <w:t>Talent from the Top: A Discussion with Local HR Leaders</w:t>
      </w:r>
    </w:p>
    <w:p w14:paraId="6C162A1B" w14:textId="77777777" w:rsidR="00626E0B" w:rsidRPr="00396958" w:rsidRDefault="00396958" w:rsidP="00F43A52">
      <w:pPr>
        <w:spacing w:after="100" w:afterAutospacing="1" w:line="276" w:lineRule="auto"/>
        <w:jc w:val="center"/>
        <w:rPr>
          <w:rFonts w:ascii="Arial" w:eastAsia="Calibri" w:hAnsi="Arial" w:cs="Arial"/>
          <w:sz w:val="24"/>
          <w:szCs w:val="24"/>
        </w:rPr>
      </w:pPr>
      <w:r w:rsidRPr="00396958">
        <w:rPr>
          <w:rFonts w:ascii="Arial" w:eastAsia="Calibri" w:hAnsi="Arial" w:cs="Arial"/>
          <w:b/>
          <w:bCs/>
          <w:sz w:val="27"/>
          <w:szCs w:val="27"/>
        </w:rPr>
        <w:t>Thursday, June 6</w:t>
      </w:r>
      <w:r w:rsidR="00F43A52" w:rsidRPr="00396958">
        <w:rPr>
          <w:rFonts w:ascii="Arial" w:eastAsia="Calibri" w:hAnsi="Arial" w:cs="Arial"/>
          <w:b/>
          <w:bCs/>
          <w:sz w:val="27"/>
          <w:szCs w:val="27"/>
        </w:rPr>
        <w:t>, 201</w:t>
      </w:r>
      <w:r w:rsidR="00AA66EA" w:rsidRPr="00396958">
        <w:rPr>
          <w:rFonts w:ascii="Arial" w:eastAsia="Calibri" w:hAnsi="Arial" w:cs="Arial"/>
          <w:b/>
          <w:bCs/>
          <w:sz w:val="27"/>
          <w:szCs w:val="27"/>
        </w:rPr>
        <w:t>9</w:t>
      </w:r>
    </w:p>
    <w:p w14:paraId="295A35BC" w14:textId="77777777" w:rsidR="001B171E" w:rsidRPr="001B171E" w:rsidRDefault="001B171E" w:rsidP="001B171E">
      <w:pPr>
        <w:spacing w:line="276" w:lineRule="auto"/>
        <w:rPr>
          <w:rFonts w:asciiTheme="minorHAnsi" w:hAnsiTheme="minorHAnsi" w:cstheme="minorHAnsi"/>
          <w:iCs/>
        </w:rPr>
      </w:pPr>
      <w:r w:rsidRPr="001B171E">
        <w:rPr>
          <w:rFonts w:asciiTheme="minorHAnsi" w:hAnsiTheme="minorHAnsi" w:cstheme="minorHAnsi"/>
          <w:iCs/>
        </w:rPr>
        <w:t>On</w:t>
      </w:r>
      <w:r>
        <w:rPr>
          <w:rFonts w:asciiTheme="minorHAnsi" w:hAnsiTheme="minorHAnsi" w:cstheme="minorHAnsi"/>
          <w:b/>
          <w:iCs/>
        </w:rPr>
        <w:t xml:space="preserve"> </w:t>
      </w:r>
      <w:r w:rsidR="00203261" w:rsidRPr="00DB1410">
        <w:rPr>
          <w:rFonts w:asciiTheme="minorHAnsi" w:hAnsiTheme="minorHAnsi" w:cstheme="minorHAnsi"/>
          <w:b/>
          <w:iCs/>
        </w:rPr>
        <w:t>Thursday, June 6</w:t>
      </w:r>
      <w:r w:rsidR="00C723DE" w:rsidRPr="00DB1410">
        <w:rPr>
          <w:rFonts w:asciiTheme="minorHAnsi" w:hAnsiTheme="minorHAnsi" w:cstheme="minorHAnsi"/>
          <w:iCs/>
        </w:rPr>
        <w:t>, five local HR leaders</w:t>
      </w:r>
      <w:r w:rsidR="00DB1410" w:rsidRPr="00DB1410">
        <w:rPr>
          <w:rFonts w:asciiTheme="minorHAnsi" w:hAnsiTheme="minorHAnsi" w:cstheme="minorHAnsi"/>
          <w:iCs/>
        </w:rPr>
        <w:t xml:space="preserve">, experts in HR and talent and development, will </w:t>
      </w:r>
      <w:r>
        <w:rPr>
          <w:rFonts w:asciiTheme="minorHAnsi" w:hAnsiTheme="minorHAnsi" w:cstheme="minorHAnsi"/>
          <w:iCs/>
        </w:rPr>
        <w:t>participate in</w:t>
      </w:r>
      <w:r w:rsidR="00DB1410" w:rsidRPr="00DB1410">
        <w:rPr>
          <w:rFonts w:asciiTheme="minorHAnsi" w:hAnsiTheme="minorHAnsi" w:cstheme="minorHAnsi"/>
          <w:iCs/>
        </w:rPr>
        <w:t xml:space="preserve"> moderated panel discussion on the competition for talent.</w:t>
      </w:r>
      <w:r w:rsidRPr="001B171E">
        <w:rPr>
          <w:rFonts w:asciiTheme="minorHAnsi" w:hAnsiTheme="minorHAnsi" w:cstheme="minorHAnsi"/>
          <w:iCs/>
          <w:color w:val="FF0000"/>
        </w:rPr>
        <w:t xml:space="preserve"> </w:t>
      </w:r>
      <w:r w:rsidRPr="001B171E">
        <w:rPr>
          <w:rFonts w:asciiTheme="minorHAnsi" w:hAnsiTheme="minorHAnsi" w:cstheme="minorHAnsi"/>
          <w:iCs/>
        </w:rPr>
        <w:t xml:space="preserve">Our experts will share their experiences developing innovative talent strategies, including their successes and challenges, and the future </w:t>
      </w:r>
      <w:r>
        <w:rPr>
          <w:rFonts w:asciiTheme="minorHAnsi" w:hAnsiTheme="minorHAnsi" w:cstheme="minorHAnsi"/>
          <w:iCs/>
        </w:rPr>
        <w:t xml:space="preserve">of </w:t>
      </w:r>
      <w:r w:rsidRPr="001B171E">
        <w:rPr>
          <w:rFonts w:asciiTheme="minorHAnsi" w:hAnsiTheme="minorHAnsi" w:cstheme="minorHAnsi"/>
          <w:iCs/>
        </w:rPr>
        <w:t xml:space="preserve">attracting and retaining quality talent. </w:t>
      </w:r>
    </w:p>
    <w:p w14:paraId="04CC44BE" w14:textId="77777777" w:rsidR="00C723DE" w:rsidRPr="00DB1410" w:rsidRDefault="00C723DE" w:rsidP="00C723DE">
      <w:pPr>
        <w:spacing w:line="276" w:lineRule="auto"/>
        <w:rPr>
          <w:rFonts w:asciiTheme="minorHAnsi" w:hAnsiTheme="minorHAnsi" w:cstheme="minorHAnsi"/>
          <w:iCs/>
        </w:rPr>
      </w:pPr>
    </w:p>
    <w:p w14:paraId="2B75DF87" w14:textId="77777777" w:rsidR="001B171E" w:rsidRPr="00C723DE" w:rsidRDefault="00671A2B" w:rsidP="001B171E">
      <w:pPr>
        <w:spacing w:line="276" w:lineRule="auto"/>
        <w:rPr>
          <w:rFonts w:asciiTheme="minorHAnsi" w:hAnsiTheme="minorHAnsi" w:cstheme="minorHAnsi"/>
          <w:lang w:val="en-ZA"/>
        </w:rPr>
      </w:pPr>
      <w:r>
        <w:rPr>
          <w:rFonts w:asciiTheme="minorHAnsi" w:hAnsiTheme="minorHAnsi" w:cstheme="minorHAnsi"/>
          <w:iCs/>
        </w:rPr>
        <w:t>Bring your questions and don’t miss out on your opportunity to participate in a</w:t>
      </w:r>
      <w:r w:rsidR="001B171E" w:rsidRPr="00C723DE">
        <w:rPr>
          <w:rFonts w:asciiTheme="minorHAnsi" w:hAnsiTheme="minorHAnsi" w:cstheme="minorHAnsi"/>
          <w:iCs/>
        </w:rPr>
        <w:t xml:space="preserve"> Q&amp;A se</w:t>
      </w:r>
      <w:r>
        <w:rPr>
          <w:rFonts w:asciiTheme="minorHAnsi" w:hAnsiTheme="minorHAnsi" w:cstheme="minorHAnsi"/>
          <w:iCs/>
        </w:rPr>
        <w:t>ssion with our panel</w:t>
      </w:r>
      <w:r w:rsidR="001B171E" w:rsidRPr="00C723DE">
        <w:rPr>
          <w:rFonts w:asciiTheme="minorHAnsi" w:hAnsiTheme="minorHAnsi" w:cstheme="minorHAnsi"/>
          <w:iCs/>
        </w:rPr>
        <w:t>.</w:t>
      </w:r>
    </w:p>
    <w:p w14:paraId="640D01DA" w14:textId="77777777" w:rsidR="00396958" w:rsidRPr="00C723DE" w:rsidRDefault="00396958" w:rsidP="00C723DE">
      <w:pPr>
        <w:spacing w:line="276" w:lineRule="auto"/>
        <w:rPr>
          <w:rFonts w:asciiTheme="minorHAnsi" w:hAnsiTheme="minorHAnsi" w:cstheme="minorHAnsi"/>
          <w:iCs/>
        </w:rPr>
      </w:pPr>
    </w:p>
    <w:p w14:paraId="257E8B77" w14:textId="4124D658" w:rsidR="00396958" w:rsidRPr="00C723DE" w:rsidRDefault="00396958" w:rsidP="00C723DE">
      <w:pPr>
        <w:spacing w:line="276" w:lineRule="auto"/>
        <w:rPr>
          <w:rFonts w:asciiTheme="minorHAnsi" w:hAnsiTheme="minorHAnsi" w:cstheme="minorHAnsi"/>
          <w:iCs/>
        </w:rPr>
      </w:pPr>
      <w:r w:rsidRPr="00C723DE">
        <w:rPr>
          <w:rFonts w:asciiTheme="minorHAnsi" w:hAnsiTheme="minorHAnsi" w:cstheme="minorHAnsi"/>
          <w:iCs/>
        </w:rPr>
        <w:t xml:space="preserve">Before you settle in for the program, make new professional connections during </w:t>
      </w:r>
      <w:r w:rsidR="005040BE">
        <w:rPr>
          <w:rFonts w:asciiTheme="minorHAnsi" w:hAnsiTheme="minorHAnsi" w:cstheme="minorHAnsi"/>
          <w:iCs/>
        </w:rPr>
        <w:t>the</w:t>
      </w:r>
      <w:r w:rsidRPr="00C723DE">
        <w:rPr>
          <w:rFonts w:asciiTheme="minorHAnsi" w:hAnsiTheme="minorHAnsi" w:cstheme="minorHAnsi"/>
          <w:iCs/>
        </w:rPr>
        <w:t xml:space="preserve"> networking </w:t>
      </w:r>
      <w:r w:rsidR="005040BE">
        <w:rPr>
          <w:rFonts w:asciiTheme="minorHAnsi" w:hAnsiTheme="minorHAnsi" w:cstheme="minorHAnsi"/>
          <w:iCs/>
        </w:rPr>
        <w:t>section of the program</w:t>
      </w:r>
      <w:r w:rsidRPr="00C723DE">
        <w:rPr>
          <w:rFonts w:asciiTheme="minorHAnsi" w:hAnsiTheme="minorHAnsi" w:cstheme="minorHAnsi"/>
          <w:iCs/>
        </w:rPr>
        <w:t xml:space="preserve"> from 7:30 to 8:20 a.m. </w:t>
      </w:r>
    </w:p>
    <w:p w14:paraId="02B92768" w14:textId="77777777" w:rsidR="00CC1475" w:rsidRPr="00C723DE" w:rsidRDefault="00CC1475" w:rsidP="00C723DE">
      <w:pPr>
        <w:spacing w:line="276" w:lineRule="auto"/>
        <w:rPr>
          <w:rFonts w:asciiTheme="minorHAnsi" w:hAnsiTheme="minorHAnsi" w:cstheme="minorHAnsi"/>
          <w:lang w:val="en-ZA"/>
        </w:rPr>
      </w:pPr>
    </w:p>
    <w:p w14:paraId="142965B9" w14:textId="77777777" w:rsidR="00626E0B" w:rsidRPr="00C723DE" w:rsidRDefault="00626E0B" w:rsidP="00C723DE">
      <w:pPr>
        <w:spacing w:line="276" w:lineRule="auto"/>
        <w:rPr>
          <w:rFonts w:asciiTheme="minorHAnsi" w:eastAsia="Calibri" w:hAnsiTheme="minorHAnsi" w:cstheme="minorHAnsi"/>
        </w:rPr>
      </w:pPr>
      <w:r w:rsidRPr="00C723DE">
        <w:rPr>
          <w:rFonts w:asciiTheme="minorHAnsi" w:eastAsia="Calibri" w:hAnsiTheme="minorHAnsi" w:cstheme="minorHAnsi"/>
          <w:b/>
          <w:bCs/>
          <w:u w:val="single"/>
        </w:rPr>
        <w:t>Program Details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8479"/>
      </w:tblGrid>
      <w:tr w:rsidR="004B297D" w:rsidRPr="00C723DE" w14:paraId="0BD3C1DA" w14:textId="77777777" w:rsidTr="00113F64">
        <w:trPr>
          <w:trHeight w:val="423"/>
        </w:trPr>
        <w:tc>
          <w:tcPr>
            <w:tcW w:w="962" w:type="dxa"/>
            <w:vAlign w:val="center"/>
          </w:tcPr>
          <w:p w14:paraId="133032BE" w14:textId="77777777" w:rsidR="00626E0B" w:rsidRPr="00C723DE" w:rsidRDefault="00626E0B" w:rsidP="00C723DE">
            <w:pPr>
              <w:spacing w:line="276" w:lineRule="auto"/>
              <w:rPr>
                <w:rFonts w:asciiTheme="minorHAnsi" w:eastAsia="Calibri" w:hAnsiTheme="minorHAnsi" w:cstheme="minorHAnsi"/>
                <w:b/>
                <w:bCs/>
              </w:rPr>
            </w:pPr>
            <w:r w:rsidRPr="00C723DE">
              <w:rPr>
                <w:rFonts w:asciiTheme="minorHAnsi" w:eastAsia="Calibri" w:hAnsiTheme="minorHAnsi" w:cstheme="minorHAnsi"/>
                <w:b/>
                <w:bCs/>
              </w:rPr>
              <w:t>When:</w:t>
            </w:r>
          </w:p>
        </w:tc>
        <w:tc>
          <w:tcPr>
            <w:tcW w:w="8614" w:type="dxa"/>
            <w:shd w:val="clear" w:color="auto" w:fill="auto"/>
            <w:vAlign w:val="center"/>
          </w:tcPr>
          <w:p w14:paraId="3B1766E9" w14:textId="77777777" w:rsidR="00626E0B" w:rsidRPr="00C723DE" w:rsidRDefault="009D688E" w:rsidP="00C723DE">
            <w:pPr>
              <w:spacing w:line="276" w:lineRule="auto"/>
              <w:rPr>
                <w:rFonts w:asciiTheme="minorHAnsi" w:eastAsia="Calibri" w:hAnsiTheme="minorHAnsi" w:cstheme="minorHAnsi"/>
                <w:bCs/>
              </w:rPr>
            </w:pPr>
            <w:r w:rsidRPr="00C723DE">
              <w:rPr>
                <w:rFonts w:asciiTheme="minorHAnsi" w:eastAsia="Calibri" w:hAnsiTheme="minorHAnsi" w:cstheme="minorHAnsi"/>
              </w:rPr>
              <w:t>Thursday, June 6</w:t>
            </w:r>
            <w:r w:rsidR="00AA66EA" w:rsidRPr="00C723DE">
              <w:rPr>
                <w:rFonts w:asciiTheme="minorHAnsi" w:eastAsia="Calibri" w:hAnsiTheme="minorHAnsi" w:cstheme="minorHAnsi"/>
              </w:rPr>
              <w:t>, 2019</w:t>
            </w:r>
          </w:p>
        </w:tc>
      </w:tr>
      <w:tr w:rsidR="004B297D" w:rsidRPr="00C723DE" w14:paraId="7DC7AB01" w14:textId="77777777" w:rsidTr="00113F64">
        <w:trPr>
          <w:trHeight w:val="360"/>
        </w:trPr>
        <w:tc>
          <w:tcPr>
            <w:tcW w:w="962" w:type="dxa"/>
            <w:vAlign w:val="center"/>
          </w:tcPr>
          <w:p w14:paraId="55C08D6E" w14:textId="77777777" w:rsidR="00626E0B" w:rsidRPr="00C723DE" w:rsidRDefault="00626E0B" w:rsidP="00C723DE">
            <w:pPr>
              <w:spacing w:line="276" w:lineRule="auto"/>
              <w:rPr>
                <w:rFonts w:asciiTheme="minorHAnsi" w:eastAsia="Calibri" w:hAnsiTheme="minorHAnsi" w:cstheme="minorHAnsi"/>
                <w:b/>
                <w:bCs/>
              </w:rPr>
            </w:pPr>
            <w:r w:rsidRPr="00C723DE">
              <w:rPr>
                <w:rFonts w:asciiTheme="minorHAnsi" w:eastAsia="Calibri" w:hAnsiTheme="minorHAnsi" w:cstheme="minorHAnsi"/>
                <w:b/>
                <w:bCs/>
              </w:rPr>
              <w:t>Where:</w:t>
            </w:r>
          </w:p>
        </w:tc>
        <w:tc>
          <w:tcPr>
            <w:tcW w:w="8614" w:type="dxa"/>
            <w:shd w:val="clear" w:color="auto" w:fill="auto"/>
            <w:vAlign w:val="center"/>
          </w:tcPr>
          <w:p w14:paraId="56FE8881" w14:textId="77777777" w:rsidR="00626E0B" w:rsidRPr="00C723DE" w:rsidRDefault="004B297D" w:rsidP="00C723DE">
            <w:pPr>
              <w:spacing w:line="276" w:lineRule="auto"/>
              <w:rPr>
                <w:rFonts w:asciiTheme="minorHAnsi" w:eastAsia="Calibri" w:hAnsiTheme="minorHAnsi" w:cstheme="minorHAnsi"/>
                <w:bCs/>
              </w:rPr>
            </w:pPr>
            <w:r w:rsidRPr="00C723DE">
              <w:rPr>
                <w:rFonts w:asciiTheme="minorHAnsi" w:eastAsia="Calibri" w:hAnsiTheme="minorHAnsi" w:cstheme="minorHAnsi"/>
                <w:bCs/>
              </w:rPr>
              <w:t xml:space="preserve">The </w:t>
            </w:r>
            <w:r w:rsidR="009D688E" w:rsidRPr="00C723DE">
              <w:rPr>
                <w:rFonts w:asciiTheme="minorHAnsi" w:eastAsia="Calibri" w:hAnsiTheme="minorHAnsi" w:cstheme="minorHAnsi"/>
                <w:bCs/>
              </w:rPr>
              <w:t xml:space="preserve">Hilton Netherland, Continental Room </w:t>
            </w:r>
          </w:p>
        </w:tc>
      </w:tr>
      <w:tr w:rsidR="004B297D" w:rsidRPr="00C723DE" w14:paraId="5CF79402" w14:textId="77777777" w:rsidTr="00113F64">
        <w:trPr>
          <w:trHeight w:val="342"/>
        </w:trPr>
        <w:tc>
          <w:tcPr>
            <w:tcW w:w="962" w:type="dxa"/>
            <w:vAlign w:val="center"/>
          </w:tcPr>
          <w:p w14:paraId="6FF84603" w14:textId="77777777" w:rsidR="00626E0B" w:rsidRPr="00C723DE" w:rsidRDefault="00626E0B" w:rsidP="00C723DE">
            <w:pPr>
              <w:spacing w:line="276" w:lineRule="auto"/>
              <w:rPr>
                <w:rFonts w:asciiTheme="minorHAnsi" w:eastAsia="Calibri" w:hAnsiTheme="minorHAnsi" w:cstheme="minorHAnsi"/>
                <w:b/>
                <w:bCs/>
              </w:rPr>
            </w:pPr>
          </w:p>
        </w:tc>
        <w:tc>
          <w:tcPr>
            <w:tcW w:w="8614" w:type="dxa"/>
            <w:shd w:val="clear" w:color="auto" w:fill="auto"/>
            <w:vAlign w:val="center"/>
          </w:tcPr>
          <w:p w14:paraId="22A2DCA6" w14:textId="77777777" w:rsidR="00626E0B" w:rsidRPr="00C723DE" w:rsidRDefault="009D688E" w:rsidP="00C723DE">
            <w:pPr>
              <w:spacing w:line="276" w:lineRule="auto"/>
              <w:rPr>
                <w:rFonts w:asciiTheme="minorHAnsi" w:eastAsia="Calibri" w:hAnsiTheme="minorHAnsi" w:cstheme="minorHAnsi"/>
                <w:bCs/>
              </w:rPr>
            </w:pPr>
            <w:r w:rsidRPr="00C723DE">
              <w:rPr>
                <w:rFonts w:asciiTheme="minorHAnsi" w:eastAsia="Calibri" w:hAnsiTheme="minorHAnsi" w:cstheme="minorHAnsi"/>
                <w:bCs/>
              </w:rPr>
              <w:t xml:space="preserve">35 West 5th Street </w:t>
            </w:r>
          </w:p>
        </w:tc>
      </w:tr>
      <w:tr w:rsidR="004B297D" w:rsidRPr="00C723DE" w14:paraId="2F2B9141" w14:textId="77777777" w:rsidTr="00113F64">
        <w:trPr>
          <w:trHeight w:val="360"/>
        </w:trPr>
        <w:tc>
          <w:tcPr>
            <w:tcW w:w="962" w:type="dxa"/>
            <w:vAlign w:val="center"/>
          </w:tcPr>
          <w:p w14:paraId="20F60A6A" w14:textId="77777777" w:rsidR="00626E0B" w:rsidRPr="00C723DE" w:rsidRDefault="00626E0B" w:rsidP="00C723DE">
            <w:pPr>
              <w:spacing w:line="276" w:lineRule="auto"/>
              <w:rPr>
                <w:rFonts w:asciiTheme="minorHAnsi" w:eastAsia="Calibri" w:hAnsiTheme="minorHAnsi" w:cstheme="minorHAnsi"/>
                <w:b/>
                <w:bCs/>
              </w:rPr>
            </w:pPr>
          </w:p>
        </w:tc>
        <w:tc>
          <w:tcPr>
            <w:tcW w:w="8614" w:type="dxa"/>
            <w:shd w:val="clear" w:color="auto" w:fill="auto"/>
            <w:vAlign w:val="center"/>
          </w:tcPr>
          <w:p w14:paraId="19FA3763" w14:textId="77777777" w:rsidR="00626E0B" w:rsidRPr="00C723DE" w:rsidRDefault="00C26FDE" w:rsidP="00C723DE">
            <w:pPr>
              <w:spacing w:line="276" w:lineRule="auto"/>
              <w:rPr>
                <w:rFonts w:asciiTheme="minorHAnsi" w:eastAsia="Calibri" w:hAnsiTheme="minorHAnsi" w:cstheme="minorHAnsi"/>
                <w:bCs/>
              </w:rPr>
            </w:pPr>
            <w:r w:rsidRPr="00C723DE">
              <w:rPr>
                <w:rFonts w:asciiTheme="minorHAnsi" w:eastAsia="Calibri" w:hAnsiTheme="minorHAnsi" w:cstheme="minorHAnsi"/>
                <w:bCs/>
              </w:rPr>
              <w:t xml:space="preserve">Cincinnati OH </w:t>
            </w:r>
            <w:r w:rsidR="009D688E" w:rsidRPr="00C723DE">
              <w:rPr>
                <w:rFonts w:asciiTheme="minorHAnsi" w:eastAsia="Calibri" w:hAnsiTheme="minorHAnsi" w:cstheme="minorHAnsi"/>
                <w:bCs/>
              </w:rPr>
              <w:t>45202</w:t>
            </w:r>
          </w:p>
        </w:tc>
      </w:tr>
      <w:tr w:rsidR="007B0B40" w:rsidRPr="00C723DE" w14:paraId="6A9BAC7A" w14:textId="77777777" w:rsidTr="00113F64">
        <w:tc>
          <w:tcPr>
            <w:tcW w:w="962" w:type="dxa"/>
            <w:vAlign w:val="center"/>
          </w:tcPr>
          <w:p w14:paraId="35703E9C" w14:textId="77777777" w:rsidR="00647AD6" w:rsidRPr="00C723DE" w:rsidRDefault="00647AD6" w:rsidP="00C723DE">
            <w:pPr>
              <w:spacing w:before="120" w:line="276" w:lineRule="auto"/>
              <w:rPr>
                <w:rFonts w:asciiTheme="minorHAnsi" w:eastAsia="Calibri" w:hAnsiTheme="minorHAnsi" w:cstheme="minorHAnsi"/>
                <w:b/>
                <w:bCs/>
              </w:rPr>
            </w:pPr>
            <w:r w:rsidRPr="00C723DE">
              <w:rPr>
                <w:rFonts w:asciiTheme="minorHAnsi" w:eastAsia="Calibri" w:hAnsiTheme="minorHAnsi" w:cstheme="minorHAnsi"/>
                <w:b/>
                <w:bCs/>
              </w:rPr>
              <w:t xml:space="preserve">Parking: </w:t>
            </w:r>
          </w:p>
        </w:tc>
        <w:tc>
          <w:tcPr>
            <w:tcW w:w="8614" w:type="dxa"/>
            <w:shd w:val="clear" w:color="auto" w:fill="auto"/>
            <w:vAlign w:val="center"/>
          </w:tcPr>
          <w:p w14:paraId="2E1EB1E7" w14:textId="77777777" w:rsidR="00647AD6" w:rsidRPr="00C723DE" w:rsidRDefault="009D688E" w:rsidP="00C723DE">
            <w:pPr>
              <w:spacing w:before="120" w:line="276" w:lineRule="auto"/>
              <w:rPr>
                <w:rFonts w:asciiTheme="minorHAnsi" w:eastAsia="Calibri" w:hAnsiTheme="minorHAnsi" w:cstheme="minorHAnsi"/>
              </w:rPr>
            </w:pPr>
            <w:r w:rsidRPr="00C723DE">
              <w:rPr>
                <w:rFonts w:asciiTheme="minorHAnsi" w:eastAsia="Calibri" w:hAnsiTheme="minorHAnsi" w:cstheme="minorHAnsi"/>
              </w:rPr>
              <w:t>Valet or self-park options</w:t>
            </w:r>
          </w:p>
        </w:tc>
      </w:tr>
      <w:tr w:rsidR="008E3687" w:rsidRPr="00C723DE" w14:paraId="344021C5" w14:textId="77777777" w:rsidTr="00113F64">
        <w:tc>
          <w:tcPr>
            <w:tcW w:w="962" w:type="dxa"/>
            <w:vAlign w:val="center"/>
          </w:tcPr>
          <w:p w14:paraId="7134C20C" w14:textId="77777777" w:rsidR="00626E0B" w:rsidRPr="00C723DE" w:rsidRDefault="00626E0B" w:rsidP="00C723DE">
            <w:pPr>
              <w:spacing w:before="120" w:line="276" w:lineRule="auto"/>
              <w:rPr>
                <w:rFonts w:asciiTheme="minorHAnsi" w:eastAsia="Calibri" w:hAnsiTheme="minorHAnsi" w:cstheme="minorHAnsi"/>
                <w:b/>
                <w:bCs/>
              </w:rPr>
            </w:pPr>
            <w:r w:rsidRPr="00C723DE">
              <w:rPr>
                <w:rFonts w:asciiTheme="minorHAnsi" w:eastAsia="Calibri" w:hAnsiTheme="minorHAnsi" w:cstheme="minorHAnsi"/>
                <w:b/>
                <w:bCs/>
              </w:rPr>
              <w:t>Time:</w:t>
            </w:r>
          </w:p>
        </w:tc>
        <w:tc>
          <w:tcPr>
            <w:tcW w:w="8614" w:type="dxa"/>
            <w:shd w:val="clear" w:color="auto" w:fill="auto"/>
            <w:vAlign w:val="center"/>
          </w:tcPr>
          <w:p w14:paraId="10053E9F" w14:textId="77777777" w:rsidR="00626E0B" w:rsidRPr="00C723DE" w:rsidRDefault="00626E0B" w:rsidP="00C723DE">
            <w:pPr>
              <w:spacing w:before="120" w:line="276" w:lineRule="auto"/>
              <w:rPr>
                <w:rFonts w:asciiTheme="minorHAnsi" w:eastAsia="Calibri" w:hAnsiTheme="minorHAnsi" w:cstheme="minorHAnsi"/>
                <w:bCs/>
              </w:rPr>
            </w:pPr>
            <w:r w:rsidRPr="00C723DE">
              <w:rPr>
                <w:rFonts w:asciiTheme="minorHAnsi" w:eastAsia="Calibri" w:hAnsiTheme="minorHAnsi" w:cstheme="minorHAnsi"/>
              </w:rPr>
              <w:t>7:30 a.m. - 8:20 a.m. Networking, Registration, and Full Breakfast</w:t>
            </w:r>
          </w:p>
        </w:tc>
      </w:tr>
      <w:tr w:rsidR="008E3687" w:rsidRPr="00C723DE" w14:paraId="32B9FD5A" w14:textId="77777777" w:rsidTr="00113F64">
        <w:trPr>
          <w:trHeight w:val="333"/>
        </w:trPr>
        <w:tc>
          <w:tcPr>
            <w:tcW w:w="962" w:type="dxa"/>
            <w:vAlign w:val="center"/>
          </w:tcPr>
          <w:p w14:paraId="1B5C4B66" w14:textId="77777777" w:rsidR="00626E0B" w:rsidRPr="00C723DE" w:rsidRDefault="00626E0B" w:rsidP="00C723DE">
            <w:pPr>
              <w:spacing w:line="276" w:lineRule="auto"/>
              <w:rPr>
                <w:rFonts w:asciiTheme="minorHAnsi" w:eastAsia="Calibri" w:hAnsiTheme="minorHAnsi" w:cstheme="minorHAnsi"/>
                <w:b/>
                <w:bCs/>
              </w:rPr>
            </w:pPr>
          </w:p>
        </w:tc>
        <w:tc>
          <w:tcPr>
            <w:tcW w:w="8614" w:type="dxa"/>
            <w:shd w:val="clear" w:color="auto" w:fill="auto"/>
            <w:vAlign w:val="center"/>
          </w:tcPr>
          <w:p w14:paraId="3EC550CF" w14:textId="77777777" w:rsidR="00626E0B" w:rsidRPr="00C723DE" w:rsidRDefault="00626E0B" w:rsidP="00C723DE">
            <w:pPr>
              <w:spacing w:line="276" w:lineRule="auto"/>
              <w:rPr>
                <w:rFonts w:asciiTheme="minorHAnsi" w:eastAsia="Calibri" w:hAnsiTheme="minorHAnsi" w:cstheme="minorHAnsi"/>
                <w:bCs/>
              </w:rPr>
            </w:pPr>
            <w:r w:rsidRPr="00C723DE">
              <w:rPr>
                <w:rFonts w:asciiTheme="minorHAnsi" w:eastAsia="Calibri" w:hAnsiTheme="minorHAnsi" w:cstheme="minorHAnsi"/>
              </w:rPr>
              <w:t>8:20 a.m. - 8:30 a.m. Announcements</w:t>
            </w:r>
          </w:p>
        </w:tc>
      </w:tr>
      <w:tr w:rsidR="008E3687" w:rsidRPr="00C723DE" w14:paraId="09BC8D87" w14:textId="77777777" w:rsidTr="00113F64">
        <w:trPr>
          <w:trHeight w:val="306"/>
        </w:trPr>
        <w:tc>
          <w:tcPr>
            <w:tcW w:w="962" w:type="dxa"/>
            <w:vAlign w:val="center"/>
          </w:tcPr>
          <w:p w14:paraId="24392B9B" w14:textId="77777777" w:rsidR="00626E0B" w:rsidRPr="00C723DE" w:rsidRDefault="00626E0B" w:rsidP="00C723DE">
            <w:pPr>
              <w:spacing w:line="276" w:lineRule="auto"/>
              <w:rPr>
                <w:rFonts w:asciiTheme="minorHAnsi" w:eastAsia="Calibri" w:hAnsiTheme="minorHAnsi" w:cstheme="minorHAnsi"/>
                <w:b/>
                <w:bCs/>
              </w:rPr>
            </w:pPr>
          </w:p>
        </w:tc>
        <w:tc>
          <w:tcPr>
            <w:tcW w:w="8614" w:type="dxa"/>
            <w:shd w:val="clear" w:color="auto" w:fill="auto"/>
            <w:vAlign w:val="center"/>
          </w:tcPr>
          <w:p w14:paraId="404A9ED8" w14:textId="77777777" w:rsidR="00626E0B" w:rsidRPr="00C723DE" w:rsidRDefault="00626E0B" w:rsidP="00C723DE">
            <w:pPr>
              <w:spacing w:line="276" w:lineRule="auto"/>
              <w:rPr>
                <w:rFonts w:asciiTheme="minorHAnsi" w:eastAsia="Calibri" w:hAnsiTheme="minorHAnsi" w:cstheme="minorHAnsi"/>
                <w:bCs/>
              </w:rPr>
            </w:pPr>
            <w:r w:rsidRPr="00C723DE">
              <w:rPr>
                <w:rFonts w:asciiTheme="minorHAnsi" w:eastAsia="Calibri" w:hAnsiTheme="minorHAnsi" w:cstheme="minorHAnsi"/>
              </w:rPr>
              <w:t>8:30 a.m. - 10:15 a.m. Program</w:t>
            </w:r>
          </w:p>
        </w:tc>
      </w:tr>
    </w:tbl>
    <w:p w14:paraId="218E2B58" w14:textId="77777777" w:rsidR="00F43A52" w:rsidRPr="00C723DE" w:rsidRDefault="00F43A52" w:rsidP="00C723DE">
      <w:pPr>
        <w:spacing w:line="276" w:lineRule="auto"/>
        <w:rPr>
          <w:rFonts w:asciiTheme="minorHAnsi" w:hAnsiTheme="minorHAnsi" w:cstheme="minorHAnsi"/>
        </w:rPr>
      </w:pPr>
    </w:p>
    <w:p w14:paraId="66218464" w14:textId="77777777" w:rsidR="00C723DE" w:rsidRPr="00C723DE" w:rsidRDefault="00C723DE" w:rsidP="00C723DE">
      <w:pPr>
        <w:spacing w:line="276" w:lineRule="auto"/>
        <w:rPr>
          <w:rFonts w:asciiTheme="minorHAnsi" w:hAnsiTheme="minorHAnsi" w:cstheme="minorHAnsi"/>
          <w:b/>
          <w:u w:val="single"/>
          <w:lang w:val="en-ZA"/>
        </w:rPr>
      </w:pPr>
      <w:r w:rsidRPr="00C723DE">
        <w:rPr>
          <w:rFonts w:asciiTheme="minorHAnsi" w:hAnsiTheme="minorHAnsi" w:cstheme="minorHAnsi"/>
          <w:b/>
          <w:u w:val="single"/>
          <w:lang w:val="en-ZA"/>
        </w:rPr>
        <w:t>Our Moderator</w:t>
      </w:r>
    </w:p>
    <w:p w14:paraId="2EE0DDBA" w14:textId="77777777" w:rsidR="00C723DE" w:rsidRDefault="00C723DE" w:rsidP="00C723DE">
      <w:pPr>
        <w:pStyle w:val="BodyText2"/>
        <w:spacing w:line="276" w:lineRule="auto"/>
        <w:rPr>
          <w:rFonts w:asciiTheme="minorHAnsi" w:hAnsiTheme="minorHAnsi" w:cstheme="minorHAnsi"/>
          <w:sz w:val="22"/>
          <w:szCs w:val="22"/>
        </w:rPr>
      </w:pPr>
      <w:r w:rsidRPr="00C723DE">
        <w:rPr>
          <w:rFonts w:asciiTheme="minorHAnsi" w:hAnsiTheme="minorHAnsi" w:cstheme="minorHAnsi"/>
          <w:b/>
          <w:sz w:val="22"/>
          <w:szCs w:val="22"/>
        </w:rPr>
        <w:t>Steve Browne</w:t>
      </w:r>
      <w:r w:rsidRPr="008F38A1">
        <w:rPr>
          <w:rFonts w:asciiTheme="minorHAnsi" w:hAnsiTheme="minorHAnsi" w:cstheme="minorHAnsi"/>
          <w:sz w:val="22"/>
          <w:szCs w:val="22"/>
        </w:rPr>
        <w:t xml:space="preserve">, </w:t>
      </w:r>
      <w:r w:rsidRPr="00C723DE">
        <w:rPr>
          <w:rFonts w:asciiTheme="minorHAnsi" w:hAnsiTheme="minorHAnsi" w:cstheme="minorHAnsi"/>
          <w:sz w:val="22"/>
          <w:szCs w:val="22"/>
        </w:rPr>
        <w:t>Vice President of Human Resources for LaRosa's, Inc.</w:t>
      </w:r>
      <w:r>
        <w:rPr>
          <w:rFonts w:asciiTheme="minorHAnsi" w:hAnsiTheme="minorHAnsi" w:cstheme="minorHAnsi"/>
          <w:sz w:val="22"/>
          <w:szCs w:val="22"/>
        </w:rPr>
        <w:t>,</w:t>
      </w:r>
      <w:r w:rsidRPr="00C723DE">
        <w:rPr>
          <w:rFonts w:asciiTheme="minorHAnsi" w:hAnsiTheme="minorHAnsi" w:cstheme="minorHAnsi"/>
          <w:sz w:val="22"/>
          <w:szCs w:val="22"/>
        </w:rPr>
        <w:t xml:space="preserve"> has been an HR professional for 30 years</w:t>
      </w:r>
      <w:r>
        <w:rPr>
          <w:rFonts w:asciiTheme="minorHAnsi" w:hAnsiTheme="minorHAnsi" w:cstheme="minorHAnsi"/>
          <w:sz w:val="22"/>
          <w:szCs w:val="22"/>
        </w:rPr>
        <w:t xml:space="preserve">. </w:t>
      </w:r>
      <w:r w:rsidR="00671A2B" w:rsidRPr="00C723DE">
        <w:rPr>
          <w:rFonts w:asciiTheme="minorHAnsi" w:hAnsiTheme="minorHAnsi" w:cstheme="minorHAnsi"/>
          <w:snapToGrid w:val="0"/>
          <w:sz w:val="22"/>
          <w:szCs w:val="22"/>
        </w:rPr>
        <w:t xml:space="preserve">He </w:t>
      </w:r>
      <w:r w:rsidRPr="00C723DE">
        <w:rPr>
          <w:rFonts w:asciiTheme="minorHAnsi" w:hAnsiTheme="minorHAnsi" w:cstheme="minorHAnsi"/>
          <w:sz w:val="22"/>
          <w:szCs w:val="22"/>
        </w:rPr>
        <w:t>has worked in the Hospitality, Manufacturing, Consumer Products, and Professional Services industries in various HR roles.</w:t>
      </w:r>
    </w:p>
    <w:p w14:paraId="03A6E38B" w14:textId="77777777" w:rsidR="00C723DE" w:rsidRPr="00C723DE" w:rsidRDefault="00C723DE" w:rsidP="00C723DE">
      <w:pPr>
        <w:spacing w:line="276" w:lineRule="auto"/>
        <w:rPr>
          <w:rFonts w:asciiTheme="minorHAnsi" w:hAnsiTheme="minorHAnsi" w:cstheme="minorHAnsi"/>
          <w:snapToGrid w:val="0"/>
        </w:rPr>
      </w:pPr>
    </w:p>
    <w:p w14:paraId="3473FD1A" w14:textId="77777777" w:rsidR="00C723DE" w:rsidRPr="00C723DE" w:rsidRDefault="00671A2B" w:rsidP="00C723DE">
      <w:pPr>
        <w:spacing w:line="276" w:lineRule="auto"/>
        <w:rPr>
          <w:rFonts w:asciiTheme="minorHAnsi" w:hAnsiTheme="minorHAnsi" w:cstheme="minorHAnsi"/>
          <w:snapToGrid w:val="0"/>
        </w:rPr>
      </w:pPr>
      <w:r>
        <w:rPr>
          <w:rFonts w:asciiTheme="minorHAnsi" w:hAnsiTheme="minorHAnsi" w:cstheme="minorHAnsi"/>
        </w:rPr>
        <w:t xml:space="preserve">Steve </w:t>
      </w:r>
      <w:r w:rsidR="00C723DE" w:rsidRPr="00C723DE">
        <w:rPr>
          <w:rFonts w:asciiTheme="minorHAnsi" w:hAnsiTheme="minorHAnsi" w:cstheme="minorHAnsi"/>
          <w:snapToGrid w:val="0"/>
        </w:rPr>
        <w:t>is currently a member of the Society for Human Resource Management (SHRM) Board of Directors</w:t>
      </w:r>
      <w:r w:rsidR="00E81969">
        <w:rPr>
          <w:rFonts w:asciiTheme="minorHAnsi" w:hAnsiTheme="minorHAnsi" w:cstheme="minorHAnsi"/>
          <w:snapToGrid w:val="0"/>
        </w:rPr>
        <w:t>,</w:t>
      </w:r>
      <w:r w:rsidR="00C723DE" w:rsidRPr="00C723DE">
        <w:rPr>
          <w:rFonts w:asciiTheme="minorHAnsi" w:hAnsiTheme="minorHAnsi" w:cstheme="minorHAnsi"/>
          <w:snapToGrid w:val="0"/>
        </w:rPr>
        <w:t xml:space="preserve"> and has been a member of the Membership Advisory Council (MAC)</w:t>
      </w:r>
      <w:r w:rsidR="00E81969">
        <w:rPr>
          <w:rFonts w:asciiTheme="minorHAnsi" w:hAnsiTheme="minorHAnsi" w:cstheme="minorHAnsi"/>
          <w:snapToGrid w:val="0"/>
        </w:rPr>
        <w:t xml:space="preserve">, </w:t>
      </w:r>
      <w:r w:rsidR="00C723DE" w:rsidRPr="00C723DE">
        <w:rPr>
          <w:rFonts w:asciiTheme="minorHAnsi" w:hAnsiTheme="minorHAnsi" w:cstheme="minorHAnsi"/>
          <w:snapToGrid w:val="0"/>
        </w:rPr>
        <w:t>representative for the North Central Region of SHRM and Pas</w:t>
      </w:r>
      <w:r w:rsidR="008F38A1">
        <w:rPr>
          <w:rFonts w:asciiTheme="minorHAnsi" w:hAnsiTheme="minorHAnsi" w:cstheme="minorHAnsi"/>
          <w:snapToGrid w:val="0"/>
        </w:rPr>
        <w:t xml:space="preserve">t Ohio State Council Director. </w:t>
      </w:r>
      <w:r w:rsidR="00C723DE" w:rsidRPr="00C723DE">
        <w:rPr>
          <w:rFonts w:asciiTheme="minorHAnsi" w:hAnsiTheme="minorHAnsi" w:cstheme="minorHAnsi"/>
          <w:snapToGrid w:val="0"/>
        </w:rPr>
        <w:t>He facilitates a monthly HR Roundtable as well as an HR internet forum, called the HR Net, which reaches over 12,000+ people globally each week.</w:t>
      </w:r>
    </w:p>
    <w:p w14:paraId="60C18B5C" w14:textId="77777777" w:rsidR="00C723DE" w:rsidRPr="00C723DE" w:rsidRDefault="00C723DE" w:rsidP="00C723DE">
      <w:pPr>
        <w:spacing w:line="276" w:lineRule="auto"/>
        <w:rPr>
          <w:rFonts w:asciiTheme="minorHAnsi" w:hAnsiTheme="minorHAnsi" w:cstheme="minorHAnsi"/>
          <w:snapToGrid w:val="0"/>
        </w:rPr>
      </w:pPr>
    </w:p>
    <w:p w14:paraId="7D184317" w14:textId="32FD4811" w:rsidR="00D705D1" w:rsidRDefault="00C723DE" w:rsidP="00C723DE">
      <w:pPr>
        <w:spacing w:line="276" w:lineRule="auto"/>
        <w:rPr>
          <w:rFonts w:asciiTheme="minorHAnsi" w:eastAsia="Calibri" w:hAnsiTheme="minorHAnsi" w:cstheme="minorHAnsi"/>
          <w:b/>
          <w:u w:val="single"/>
        </w:rPr>
      </w:pPr>
      <w:r w:rsidRPr="00C723DE">
        <w:rPr>
          <w:rFonts w:asciiTheme="minorHAnsi" w:hAnsiTheme="minorHAnsi" w:cstheme="minorHAnsi"/>
          <w:snapToGrid w:val="0"/>
        </w:rPr>
        <w:t>Steve is an accomplished speaker who has been featured at local, regional and national Conferences, Chambers of Commerce, HR chapters and businesses.</w:t>
      </w:r>
      <w:r w:rsidR="008F38A1">
        <w:rPr>
          <w:rFonts w:asciiTheme="minorHAnsi" w:hAnsiTheme="minorHAnsi" w:cstheme="minorHAnsi"/>
          <w:snapToGrid w:val="0"/>
        </w:rPr>
        <w:t xml:space="preserve"> </w:t>
      </w:r>
      <w:r w:rsidR="00D705D1">
        <w:rPr>
          <w:rFonts w:asciiTheme="minorHAnsi" w:eastAsia="Calibri" w:hAnsiTheme="minorHAnsi" w:cstheme="minorHAnsi"/>
          <w:b/>
          <w:u w:val="single"/>
        </w:rPr>
        <w:br/>
      </w:r>
      <w:r w:rsidR="00D705D1">
        <w:rPr>
          <w:rFonts w:asciiTheme="minorHAnsi" w:eastAsia="Calibri" w:hAnsiTheme="minorHAnsi" w:cstheme="minorHAnsi"/>
          <w:b/>
          <w:u w:val="single"/>
        </w:rPr>
        <w:br/>
      </w:r>
      <w:r w:rsidRPr="008F38A1">
        <w:rPr>
          <w:rFonts w:asciiTheme="minorHAnsi" w:eastAsia="Calibri" w:hAnsiTheme="minorHAnsi" w:cstheme="minorHAnsi"/>
          <w:b/>
          <w:u w:val="single"/>
        </w:rPr>
        <w:t>Our Speakers</w:t>
      </w:r>
    </w:p>
    <w:p w14:paraId="104234D0" w14:textId="2E5A6EBC" w:rsidR="008F59B1" w:rsidRPr="00C723DE" w:rsidRDefault="00D705D1" w:rsidP="00C723DE">
      <w:pPr>
        <w:spacing w:line="276" w:lineRule="auto"/>
        <w:rPr>
          <w:rFonts w:asciiTheme="minorHAnsi" w:hAnsiTheme="minorHAnsi" w:cstheme="minorHAnsi"/>
          <w:lang w:val="en-ZA"/>
        </w:rPr>
      </w:pPr>
      <w:r w:rsidRPr="00D705D1">
        <w:rPr>
          <w:rFonts w:asciiTheme="minorHAnsi" w:eastAsia="Calibri" w:hAnsiTheme="minorHAnsi" w:cstheme="minorHAnsi"/>
          <w:b/>
        </w:rPr>
        <w:t>S</w:t>
      </w:r>
      <w:proofErr w:type="spellStart"/>
      <w:r w:rsidR="008F59B1" w:rsidRPr="00C723DE">
        <w:rPr>
          <w:rFonts w:asciiTheme="minorHAnsi" w:hAnsiTheme="minorHAnsi" w:cstheme="minorHAnsi"/>
          <w:b/>
          <w:lang w:val="en-ZA"/>
        </w:rPr>
        <w:t>tephanie</w:t>
      </w:r>
      <w:proofErr w:type="spellEnd"/>
      <w:r w:rsidR="008F59B1" w:rsidRPr="00C723DE">
        <w:rPr>
          <w:rFonts w:asciiTheme="minorHAnsi" w:hAnsiTheme="minorHAnsi" w:cstheme="minorHAnsi"/>
          <w:lang w:val="en-ZA"/>
        </w:rPr>
        <w:t xml:space="preserve"> </w:t>
      </w:r>
      <w:r w:rsidR="00827236" w:rsidRPr="00C723DE">
        <w:rPr>
          <w:rFonts w:asciiTheme="minorHAnsi" w:hAnsiTheme="minorHAnsi" w:cstheme="minorHAnsi"/>
          <w:b/>
          <w:lang w:val="en-ZA"/>
        </w:rPr>
        <w:t xml:space="preserve">S. </w:t>
      </w:r>
      <w:proofErr w:type="spellStart"/>
      <w:r w:rsidR="00827236" w:rsidRPr="00C723DE">
        <w:rPr>
          <w:rFonts w:asciiTheme="minorHAnsi" w:hAnsiTheme="minorHAnsi" w:cstheme="minorHAnsi"/>
          <w:b/>
          <w:lang w:val="en-ZA"/>
        </w:rPr>
        <w:t>Bisselberg</w:t>
      </w:r>
      <w:proofErr w:type="spellEnd"/>
      <w:r w:rsidR="008F38A1">
        <w:rPr>
          <w:rFonts w:asciiTheme="minorHAnsi" w:hAnsiTheme="minorHAnsi" w:cstheme="minorHAnsi"/>
          <w:b/>
          <w:lang w:val="en-ZA"/>
        </w:rPr>
        <w:t xml:space="preserve"> </w:t>
      </w:r>
      <w:r w:rsidR="008F38A1" w:rsidRPr="008F38A1">
        <w:rPr>
          <w:rFonts w:asciiTheme="minorHAnsi" w:hAnsiTheme="minorHAnsi" w:cstheme="minorHAnsi"/>
          <w:lang w:val="en-ZA"/>
        </w:rPr>
        <w:t>has served as</w:t>
      </w:r>
      <w:r w:rsidR="008F59B1" w:rsidRPr="00C723DE">
        <w:rPr>
          <w:rFonts w:asciiTheme="minorHAnsi" w:hAnsiTheme="minorHAnsi" w:cstheme="minorHAnsi"/>
          <w:lang w:val="en-ZA"/>
        </w:rPr>
        <w:t xml:space="preserve"> Vice President, Human Resources for AK Steel Corporation </w:t>
      </w:r>
      <w:r w:rsidR="008F38A1">
        <w:rPr>
          <w:rFonts w:asciiTheme="minorHAnsi" w:hAnsiTheme="minorHAnsi" w:cstheme="minorHAnsi"/>
          <w:lang w:val="en-ZA"/>
        </w:rPr>
        <w:t xml:space="preserve">since 2013. </w:t>
      </w:r>
      <w:r w:rsidR="008F59B1" w:rsidRPr="00C723DE">
        <w:rPr>
          <w:rFonts w:asciiTheme="minorHAnsi" w:hAnsiTheme="minorHAnsi" w:cstheme="minorHAnsi"/>
          <w:lang w:val="en-ZA"/>
        </w:rPr>
        <w:t>Her responsibilities include talent acquisition, learning and development, employee relations, compensation and benefits, and HR information systems.</w:t>
      </w:r>
    </w:p>
    <w:p w14:paraId="56F0C476" w14:textId="77777777" w:rsidR="008F59B1" w:rsidRPr="00C723DE" w:rsidRDefault="008F59B1" w:rsidP="00C723DE">
      <w:pPr>
        <w:spacing w:line="276" w:lineRule="auto"/>
        <w:rPr>
          <w:rFonts w:asciiTheme="minorHAnsi" w:hAnsiTheme="minorHAnsi" w:cstheme="minorHAnsi"/>
          <w:lang w:val="en-ZA"/>
        </w:rPr>
      </w:pPr>
    </w:p>
    <w:p w14:paraId="6DADC5D8" w14:textId="77777777" w:rsidR="008F59B1" w:rsidRPr="00C723DE" w:rsidRDefault="008F59B1" w:rsidP="00C723DE">
      <w:pPr>
        <w:spacing w:line="276" w:lineRule="auto"/>
        <w:rPr>
          <w:rFonts w:asciiTheme="minorHAnsi" w:hAnsiTheme="minorHAnsi" w:cstheme="minorHAnsi"/>
          <w:lang w:val="en-ZA"/>
        </w:rPr>
      </w:pPr>
      <w:r w:rsidRPr="00C723DE">
        <w:rPr>
          <w:rFonts w:asciiTheme="minorHAnsi" w:hAnsiTheme="minorHAnsi" w:cstheme="minorHAnsi"/>
          <w:lang w:val="en-ZA"/>
        </w:rPr>
        <w:t>She is a member of the Board of Directors of Abilities First in Middletown.</w:t>
      </w:r>
      <w:r w:rsidR="008F38A1">
        <w:rPr>
          <w:rFonts w:asciiTheme="minorHAnsi" w:hAnsiTheme="minorHAnsi" w:cstheme="minorHAnsi"/>
          <w:lang w:val="en-ZA"/>
        </w:rPr>
        <w:t xml:space="preserve"> </w:t>
      </w:r>
    </w:p>
    <w:p w14:paraId="3E8BEDA6" w14:textId="77777777" w:rsidR="008F59B1" w:rsidRPr="00C723DE" w:rsidRDefault="008F59B1" w:rsidP="00C723DE">
      <w:pPr>
        <w:spacing w:line="276" w:lineRule="auto"/>
        <w:rPr>
          <w:rFonts w:asciiTheme="minorHAnsi" w:hAnsiTheme="minorHAnsi" w:cstheme="minorHAnsi"/>
          <w:lang w:val="en-ZA"/>
        </w:rPr>
      </w:pPr>
    </w:p>
    <w:p w14:paraId="1928CEA7" w14:textId="77777777" w:rsidR="008F59B1" w:rsidRPr="00C723DE" w:rsidRDefault="008F59B1" w:rsidP="00C723DE">
      <w:pPr>
        <w:spacing w:line="276" w:lineRule="auto"/>
        <w:rPr>
          <w:rFonts w:asciiTheme="minorHAnsi" w:hAnsiTheme="minorHAnsi" w:cstheme="minorHAnsi"/>
          <w:lang w:val="en-ZA"/>
        </w:rPr>
      </w:pPr>
      <w:r w:rsidRPr="00C723DE">
        <w:rPr>
          <w:rFonts w:asciiTheme="minorHAnsi" w:hAnsiTheme="minorHAnsi" w:cstheme="minorHAnsi"/>
          <w:lang w:val="en-ZA"/>
        </w:rPr>
        <w:t>Stephanie holds a Bachelor of Arts degree from Miami University, a JD from Indiana University, and an MBA from Xavier University.</w:t>
      </w:r>
      <w:r w:rsidR="008F38A1">
        <w:rPr>
          <w:rFonts w:asciiTheme="minorHAnsi" w:hAnsiTheme="minorHAnsi" w:cstheme="minorHAnsi"/>
          <w:lang w:val="en-ZA"/>
        </w:rPr>
        <w:t xml:space="preserve"> </w:t>
      </w:r>
    </w:p>
    <w:p w14:paraId="4D8C8BDF" w14:textId="77777777" w:rsidR="00827236" w:rsidRPr="00C723DE" w:rsidRDefault="00827236" w:rsidP="00C723DE">
      <w:pPr>
        <w:spacing w:line="276" w:lineRule="auto"/>
        <w:rPr>
          <w:rFonts w:asciiTheme="minorHAnsi" w:hAnsiTheme="minorHAnsi" w:cstheme="minorHAnsi"/>
          <w:lang w:val="en-ZA"/>
        </w:rPr>
      </w:pPr>
    </w:p>
    <w:p w14:paraId="23DED47D" w14:textId="77777777" w:rsidR="00C723DE" w:rsidRPr="00C723DE" w:rsidRDefault="00C723DE" w:rsidP="00C723DE">
      <w:pPr>
        <w:pStyle w:val="NormalWeb"/>
        <w:spacing w:before="0" w:beforeAutospacing="0" w:after="0" w:afterAutospacing="0" w:line="276" w:lineRule="auto"/>
        <w:rPr>
          <w:rFonts w:asciiTheme="minorHAnsi" w:hAnsiTheme="minorHAnsi" w:cstheme="minorHAnsi"/>
          <w:sz w:val="22"/>
          <w:szCs w:val="22"/>
        </w:rPr>
      </w:pPr>
      <w:r w:rsidRPr="00C723DE">
        <w:rPr>
          <w:rFonts w:asciiTheme="minorHAnsi" w:hAnsiTheme="minorHAnsi" w:cstheme="minorHAnsi"/>
          <w:b/>
          <w:sz w:val="22"/>
          <w:szCs w:val="22"/>
        </w:rPr>
        <w:t>Joe Gage</w:t>
      </w:r>
      <w:r w:rsidRPr="00C723DE">
        <w:rPr>
          <w:rFonts w:asciiTheme="minorHAnsi" w:hAnsiTheme="minorHAnsi" w:cstheme="minorHAnsi"/>
          <w:sz w:val="22"/>
          <w:szCs w:val="22"/>
        </w:rPr>
        <w:t xml:space="preserve"> is the </w:t>
      </w:r>
      <w:r w:rsidR="008F38A1">
        <w:rPr>
          <w:rFonts w:asciiTheme="minorHAnsi" w:hAnsiTheme="minorHAnsi" w:cstheme="minorHAnsi"/>
          <w:sz w:val="22"/>
          <w:szCs w:val="22"/>
        </w:rPr>
        <w:t>C</w:t>
      </w:r>
      <w:r w:rsidRPr="00C723DE">
        <w:rPr>
          <w:rFonts w:asciiTheme="minorHAnsi" w:hAnsiTheme="minorHAnsi" w:cstheme="minorHAnsi"/>
          <w:sz w:val="22"/>
          <w:szCs w:val="22"/>
        </w:rPr>
        <w:t xml:space="preserve">hief </w:t>
      </w:r>
      <w:r w:rsidR="008F38A1">
        <w:rPr>
          <w:rFonts w:asciiTheme="minorHAnsi" w:hAnsiTheme="minorHAnsi" w:cstheme="minorHAnsi"/>
          <w:sz w:val="22"/>
          <w:szCs w:val="22"/>
        </w:rPr>
        <w:t>H</w:t>
      </w:r>
      <w:r w:rsidRPr="00C723DE">
        <w:rPr>
          <w:rFonts w:asciiTheme="minorHAnsi" w:hAnsiTheme="minorHAnsi" w:cstheme="minorHAnsi"/>
          <w:sz w:val="22"/>
          <w:szCs w:val="22"/>
        </w:rPr>
        <w:t xml:space="preserve">uman </w:t>
      </w:r>
      <w:r w:rsidR="008F38A1">
        <w:rPr>
          <w:rFonts w:asciiTheme="minorHAnsi" w:hAnsiTheme="minorHAnsi" w:cstheme="minorHAnsi"/>
          <w:sz w:val="22"/>
          <w:szCs w:val="22"/>
        </w:rPr>
        <w:t>R</w:t>
      </w:r>
      <w:r w:rsidRPr="00C723DE">
        <w:rPr>
          <w:rFonts w:asciiTheme="minorHAnsi" w:hAnsiTheme="minorHAnsi" w:cstheme="minorHAnsi"/>
          <w:sz w:val="22"/>
          <w:szCs w:val="22"/>
        </w:rPr>
        <w:t xml:space="preserve">esources </w:t>
      </w:r>
      <w:r w:rsidR="008F38A1">
        <w:rPr>
          <w:rFonts w:asciiTheme="minorHAnsi" w:hAnsiTheme="minorHAnsi" w:cstheme="minorHAnsi"/>
          <w:sz w:val="22"/>
          <w:szCs w:val="22"/>
        </w:rPr>
        <w:t>O</w:t>
      </w:r>
      <w:r w:rsidRPr="00C723DE">
        <w:rPr>
          <w:rFonts w:asciiTheme="minorHAnsi" w:hAnsiTheme="minorHAnsi" w:cstheme="minorHAnsi"/>
          <w:sz w:val="22"/>
          <w:szCs w:val="22"/>
        </w:rPr>
        <w:t>fficer for Bon Secours Mercy Health and is responsible for diversity and inclusion, talent acquisition, rewards and wellbeing, and learning for the more than 57,000-employee ministry.</w:t>
      </w:r>
    </w:p>
    <w:p w14:paraId="368A7728" w14:textId="77777777" w:rsidR="00C723DE" w:rsidRPr="00C723DE" w:rsidRDefault="00C723DE" w:rsidP="00C723DE">
      <w:pPr>
        <w:pStyle w:val="NormalWeb"/>
        <w:spacing w:before="0" w:beforeAutospacing="0" w:after="0" w:afterAutospacing="0" w:line="276" w:lineRule="auto"/>
        <w:rPr>
          <w:rFonts w:asciiTheme="minorHAnsi" w:hAnsiTheme="minorHAnsi" w:cstheme="minorHAnsi"/>
          <w:sz w:val="22"/>
          <w:szCs w:val="22"/>
        </w:rPr>
      </w:pPr>
    </w:p>
    <w:p w14:paraId="790A18C3" w14:textId="77777777" w:rsidR="00C723DE" w:rsidRPr="00C723DE" w:rsidRDefault="008F38A1" w:rsidP="00C723DE">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Joe</w:t>
      </w:r>
      <w:r w:rsidR="00C723DE" w:rsidRPr="00C723DE">
        <w:rPr>
          <w:rFonts w:asciiTheme="minorHAnsi" w:hAnsiTheme="minorHAnsi" w:cstheme="minorHAnsi"/>
          <w:sz w:val="22"/>
          <w:szCs w:val="22"/>
        </w:rPr>
        <w:t xml:space="preserve"> previously served as </w:t>
      </w:r>
      <w:r>
        <w:rPr>
          <w:rFonts w:asciiTheme="minorHAnsi" w:hAnsiTheme="minorHAnsi" w:cstheme="minorHAnsi"/>
          <w:sz w:val="22"/>
          <w:szCs w:val="22"/>
        </w:rPr>
        <w:t>C</w:t>
      </w:r>
      <w:r w:rsidRPr="00C723DE">
        <w:rPr>
          <w:rFonts w:asciiTheme="minorHAnsi" w:hAnsiTheme="minorHAnsi" w:cstheme="minorHAnsi"/>
          <w:sz w:val="22"/>
          <w:szCs w:val="22"/>
        </w:rPr>
        <w:t xml:space="preserve">hief </w:t>
      </w:r>
      <w:r>
        <w:rPr>
          <w:rFonts w:asciiTheme="minorHAnsi" w:hAnsiTheme="minorHAnsi" w:cstheme="minorHAnsi"/>
          <w:sz w:val="22"/>
          <w:szCs w:val="22"/>
        </w:rPr>
        <w:t>H</w:t>
      </w:r>
      <w:r w:rsidRPr="00C723DE">
        <w:rPr>
          <w:rFonts w:asciiTheme="minorHAnsi" w:hAnsiTheme="minorHAnsi" w:cstheme="minorHAnsi"/>
          <w:sz w:val="22"/>
          <w:szCs w:val="22"/>
        </w:rPr>
        <w:t xml:space="preserve">uman </w:t>
      </w:r>
      <w:r>
        <w:rPr>
          <w:rFonts w:asciiTheme="minorHAnsi" w:hAnsiTheme="minorHAnsi" w:cstheme="minorHAnsi"/>
          <w:sz w:val="22"/>
          <w:szCs w:val="22"/>
        </w:rPr>
        <w:t>R</w:t>
      </w:r>
      <w:r w:rsidRPr="00C723DE">
        <w:rPr>
          <w:rFonts w:asciiTheme="minorHAnsi" w:hAnsiTheme="minorHAnsi" w:cstheme="minorHAnsi"/>
          <w:sz w:val="22"/>
          <w:szCs w:val="22"/>
        </w:rPr>
        <w:t xml:space="preserve">esources </w:t>
      </w:r>
      <w:r>
        <w:rPr>
          <w:rFonts w:asciiTheme="minorHAnsi" w:hAnsiTheme="minorHAnsi" w:cstheme="minorHAnsi"/>
          <w:sz w:val="22"/>
          <w:szCs w:val="22"/>
        </w:rPr>
        <w:t>O</w:t>
      </w:r>
      <w:r w:rsidRPr="00C723DE">
        <w:rPr>
          <w:rFonts w:asciiTheme="minorHAnsi" w:hAnsiTheme="minorHAnsi" w:cstheme="minorHAnsi"/>
          <w:sz w:val="22"/>
          <w:szCs w:val="22"/>
        </w:rPr>
        <w:t xml:space="preserve">fficer </w:t>
      </w:r>
      <w:r w:rsidR="00C723DE" w:rsidRPr="00C723DE">
        <w:rPr>
          <w:rFonts w:asciiTheme="minorHAnsi" w:hAnsiTheme="minorHAnsi" w:cstheme="minorHAnsi"/>
          <w:sz w:val="22"/>
          <w:szCs w:val="22"/>
        </w:rPr>
        <w:t xml:space="preserve">for Mercy Health. Prior to joining the health care ministry, he was a </w:t>
      </w:r>
      <w:r>
        <w:rPr>
          <w:rFonts w:asciiTheme="minorHAnsi" w:hAnsiTheme="minorHAnsi" w:cstheme="minorHAnsi"/>
          <w:sz w:val="22"/>
          <w:szCs w:val="22"/>
        </w:rPr>
        <w:t>V</w:t>
      </w:r>
      <w:r w:rsidR="00C723DE" w:rsidRPr="00C723DE">
        <w:rPr>
          <w:rFonts w:asciiTheme="minorHAnsi" w:hAnsiTheme="minorHAnsi" w:cstheme="minorHAnsi"/>
          <w:sz w:val="22"/>
          <w:szCs w:val="22"/>
        </w:rPr>
        <w:t xml:space="preserve">ice </w:t>
      </w:r>
      <w:r>
        <w:rPr>
          <w:rFonts w:asciiTheme="minorHAnsi" w:hAnsiTheme="minorHAnsi" w:cstheme="minorHAnsi"/>
          <w:sz w:val="22"/>
          <w:szCs w:val="22"/>
        </w:rPr>
        <w:t>P</w:t>
      </w:r>
      <w:r w:rsidR="00C723DE" w:rsidRPr="00C723DE">
        <w:rPr>
          <w:rFonts w:asciiTheme="minorHAnsi" w:hAnsiTheme="minorHAnsi" w:cstheme="minorHAnsi"/>
          <w:sz w:val="22"/>
          <w:szCs w:val="22"/>
        </w:rPr>
        <w:t xml:space="preserve">resident at Tenet and led human resources, talent, recruiting and HR metrics for the 56 hospitals and 58,000 employees in hospital operations. </w:t>
      </w:r>
    </w:p>
    <w:p w14:paraId="1364EBE0" w14:textId="77777777" w:rsidR="00C723DE" w:rsidRPr="00C723DE" w:rsidRDefault="00C723DE" w:rsidP="00C723DE">
      <w:pPr>
        <w:pStyle w:val="NormalWeb"/>
        <w:spacing w:before="0" w:beforeAutospacing="0" w:after="0" w:afterAutospacing="0" w:line="276" w:lineRule="auto"/>
        <w:rPr>
          <w:rFonts w:asciiTheme="minorHAnsi" w:hAnsiTheme="minorHAnsi" w:cstheme="minorHAnsi"/>
          <w:sz w:val="22"/>
          <w:szCs w:val="22"/>
        </w:rPr>
      </w:pPr>
    </w:p>
    <w:p w14:paraId="21B9ADBE" w14:textId="77777777" w:rsidR="00C723DE" w:rsidRDefault="008F38A1" w:rsidP="008F38A1">
      <w:pPr>
        <w:pStyle w:val="NormalWeb"/>
        <w:spacing w:before="0" w:beforeAutospacing="0" w:after="0" w:afterAutospacing="0" w:line="276" w:lineRule="auto"/>
        <w:rPr>
          <w:rFonts w:asciiTheme="minorHAnsi" w:hAnsiTheme="minorHAnsi" w:cstheme="minorHAnsi"/>
          <w:sz w:val="22"/>
          <w:szCs w:val="22"/>
        </w:rPr>
      </w:pPr>
      <w:r>
        <w:rPr>
          <w:rFonts w:asciiTheme="minorHAnsi" w:hAnsiTheme="minorHAnsi" w:cstheme="minorHAnsi"/>
          <w:sz w:val="22"/>
          <w:szCs w:val="22"/>
        </w:rPr>
        <w:t>He</w:t>
      </w:r>
      <w:r w:rsidR="00C723DE" w:rsidRPr="00C723DE">
        <w:rPr>
          <w:rFonts w:asciiTheme="minorHAnsi" w:hAnsiTheme="minorHAnsi" w:cstheme="minorHAnsi"/>
          <w:sz w:val="22"/>
          <w:szCs w:val="22"/>
        </w:rPr>
        <w:t xml:space="preserve"> has a Bachelor of Business Administration from Baylor University and a Doctorate in Jurisprudence from Baylor School of Law.</w:t>
      </w:r>
      <w:r>
        <w:rPr>
          <w:rFonts w:asciiTheme="minorHAnsi" w:hAnsiTheme="minorHAnsi" w:cstheme="minorHAnsi"/>
          <w:sz w:val="22"/>
          <w:szCs w:val="22"/>
        </w:rPr>
        <w:t xml:space="preserve"> </w:t>
      </w:r>
    </w:p>
    <w:p w14:paraId="6B4B22CB" w14:textId="77777777" w:rsidR="008F38A1" w:rsidRDefault="008F38A1" w:rsidP="008F38A1">
      <w:pPr>
        <w:pStyle w:val="NormalWeb"/>
        <w:spacing w:before="0" w:beforeAutospacing="0" w:after="0" w:afterAutospacing="0" w:line="276" w:lineRule="auto"/>
        <w:rPr>
          <w:rFonts w:asciiTheme="minorHAnsi" w:hAnsiTheme="minorHAnsi" w:cstheme="minorHAnsi"/>
          <w:lang w:val="en-ZA"/>
        </w:rPr>
      </w:pPr>
    </w:p>
    <w:p w14:paraId="3C82BE9B" w14:textId="77777777" w:rsidR="00C723DE" w:rsidRPr="00C723DE" w:rsidRDefault="00C723DE" w:rsidP="00C723DE">
      <w:pPr>
        <w:spacing w:line="276" w:lineRule="auto"/>
        <w:rPr>
          <w:rFonts w:asciiTheme="minorHAnsi" w:hAnsiTheme="minorHAnsi" w:cstheme="minorHAnsi"/>
          <w:lang w:val="en-ZA"/>
        </w:rPr>
      </w:pPr>
      <w:r w:rsidRPr="008F38A1">
        <w:rPr>
          <w:rFonts w:asciiTheme="minorHAnsi" w:hAnsiTheme="minorHAnsi" w:cstheme="minorHAnsi"/>
          <w:b/>
          <w:lang w:val="en-ZA"/>
        </w:rPr>
        <w:t>Sheri Harper</w:t>
      </w:r>
      <w:r w:rsidR="008F38A1">
        <w:rPr>
          <w:rFonts w:asciiTheme="minorHAnsi" w:hAnsiTheme="minorHAnsi" w:cstheme="minorHAnsi"/>
          <w:lang w:val="en-ZA"/>
        </w:rPr>
        <w:t xml:space="preserve">, </w:t>
      </w:r>
      <w:r w:rsidRPr="00C723DE">
        <w:rPr>
          <w:rFonts w:asciiTheme="minorHAnsi" w:hAnsiTheme="minorHAnsi" w:cstheme="minorHAnsi"/>
          <w:lang w:val="en-ZA"/>
        </w:rPr>
        <w:t>Chief People Officer at Frisch’s Restaurants, Inc., is responsible for managing all initiatives across a broad range of human resource functions affecting 5,000-plus team members, including organizational design, culture, compensation and benefits, HR policies, and training and development.</w:t>
      </w:r>
    </w:p>
    <w:p w14:paraId="7ED719B2" w14:textId="77777777" w:rsidR="00C723DE" w:rsidRPr="00C723DE" w:rsidRDefault="00C723DE" w:rsidP="00C723DE">
      <w:pPr>
        <w:spacing w:line="276" w:lineRule="auto"/>
        <w:rPr>
          <w:rFonts w:asciiTheme="minorHAnsi" w:hAnsiTheme="minorHAnsi" w:cstheme="minorHAnsi"/>
          <w:lang w:val="en-ZA"/>
        </w:rPr>
      </w:pPr>
    </w:p>
    <w:p w14:paraId="1D01B641" w14:textId="77777777" w:rsidR="00C723DE" w:rsidRPr="00C723DE" w:rsidRDefault="00C723DE" w:rsidP="00C723DE">
      <w:pPr>
        <w:spacing w:line="276" w:lineRule="auto"/>
        <w:rPr>
          <w:rFonts w:asciiTheme="minorHAnsi" w:hAnsiTheme="minorHAnsi" w:cstheme="minorHAnsi"/>
          <w:lang w:val="en-ZA"/>
        </w:rPr>
      </w:pPr>
      <w:r w:rsidRPr="00C723DE">
        <w:rPr>
          <w:rFonts w:asciiTheme="minorHAnsi" w:hAnsiTheme="minorHAnsi" w:cstheme="minorHAnsi"/>
          <w:lang w:val="en-ZA"/>
        </w:rPr>
        <w:t>In addition, Sheri provides strategic counsel to the President and CEO, and Executive Team, facilitates the business mission and visioning efforts, and leads ‘Frisch’s Big Boy Cares’,</w:t>
      </w:r>
      <w:r w:rsidR="008F38A1">
        <w:rPr>
          <w:rFonts w:asciiTheme="minorHAnsi" w:hAnsiTheme="minorHAnsi" w:cstheme="minorHAnsi"/>
          <w:lang w:val="en-ZA"/>
        </w:rPr>
        <w:t xml:space="preserve"> </w:t>
      </w:r>
      <w:r w:rsidRPr="00C723DE">
        <w:rPr>
          <w:rFonts w:asciiTheme="minorHAnsi" w:hAnsiTheme="minorHAnsi" w:cstheme="minorHAnsi"/>
          <w:lang w:val="en-ZA"/>
        </w:rPr>
        <w:t>the Company’s community engagement organization, offering outreach support to the five regions we serve – Cincinnati, Columbus, Dayton, Lexington and Louisville.</w:t>
      </w:r>
    </w:p>
    <w:p w14:paraId="65B9A75D" w14:textId="77777777" w:rsidR="00C723DE" w:rsidRPr="00C723DE" w:rsidRDefault="00C723DE" w:rsidP="00C723DE">
      <w:pPr>
        <w:spacing w:line="276" w:lineRule="auto"/>
        <w:rPr>
          <w:rFonts w:asciiTheme="minorHAnsi" w:hAnsiTheme="minorHAnsi" w:cstheme="minorHAnsi"/>
          <w:lang w:val="en-ZA"/>
        </w:rPr>
      </w:pPr>
    </w:p>
    <w:p w14:paraId="1E568D21" w14:textId="77777777" w:rsidR="00C723DE" w:rsidRPr="00C723DE" w:rsidRDefault="00C723DE" w:rsidP="00C723DE">
      <w:pPr>
        <w:spacing w:line="276" w:lineRule="auto"/>
        <w:rPr>
          <w:rFonts w:asciiTheme="minorHAnsi" w:hAnsiTheme="minorHAnsi" w:cstheme="minorHAnsi"/>
          <w:lang w:val="en-ZA"/>
        </w:rPr>
      </w:pPr>
      <w:r w:rsidRPr="00C723DE">
        <w:rPr>
          <w:rFonts w:asciiTheme="minorHAnsi" w:hAnsiTheme="minorHAnsi" w:cstheme="minorHAnsi"/>
          <w:lang w:val="en-ZA"/>
        </w:rPr>
        <w:t xml:space="preserve">Sheri is an active volunteer, serving on the </w:t>
      </w:r>
      <w:proofErr w:type="spellStart"/>
      <w:r w:rsidRPr="00C723DE">
        <w:rPr>
          <w:rFonts w:asciiTheme="minorHAnsi" w:hAnsiTheme="minorHAnsi" w:cstheme="minorHAnsi"/>
          <w:lang w:val="en-ZA"/>
        </w:rPr>
        <w:t>Portaluca</w:t>
      </w:r>
      <w:proofErr w:type="spellEnd"/>
      <w:r w:rsidRPr="00C723DE">
        <w:rPr>
          <w:rFonts w:asciiTheme="minorHAnsi" w:hAnsiTheme="minorHAnsi" w:cstheme="minorHAnsi"/>
          <w:lang w:val="en-ZA"/>
        </w:rPr>
        <w:t xml:space="preserve"> Business Plan Development Committee, the YWCA “Toward Equity Change Team” Committee, and Executive Sponsor for Frisch’s Big Boy Adopt-A-Class. She also serves on the Advisory Board for the University of Cincinnati’s MAHR program. Finally, she is an active member of the Rotary Club of Cincinnati.</w:t>
      </w:r>
    </w:p>
    <w:p w14:paraId="7970E581" w14:textId="77777777" w:rsidR="00C723DE" w:rsidRPr="00C723DE" w:rsidRDefault="00C723DE" w:rsidP="00C723DE">
      <w:pPr>
        <w:spacing w:line="276" w:lineRule="auto"/>
        <w:rPr>
          <w:rFonts w:asciiTheme="minorHAnsi" w:hAnsiTheme="minorHAnsi" w:cstheme="minorHAnsi"/>
          <w:lang w:val="en-ZA"/>
        </w:rPr>
      </w:pPr>
    </w:p>
    <w:p w14:paraId="35D24075" w14:textId="70EF2796" w:rsidR="00D705D1" w:rsidRDefault="00C723DE" w:rsidP="00C723DE">
      <w:pPr>
        <w:spacing w:line="276" w:lineRule="auto"/>
        <w:rPr>
          <w:rFonts w:asciiTheme="minorHAnsi" w:hAnsiTheme="minorHAnsi" w:cstheme="minorHAnsi"/>
          <w:b/>
          <w:color w:val="222222"/>
          <w:highlight w:val="white"/>
        </w:rPr>
      </w:pPr>
      <w:r w:rsidRPr="00C723DE">
        <w:rPr>
          <w:rFonts w:asciiTheme="minorHAnsi" w:hAnsiTheme="minorHAnsi" w:cstheme="minorHAnsi"/>
          <w:lang w:val="en-ZA"/>
        </w:rPr>
        <w:t xml:space="preserve">Sheri holds a M.B.A. with a concentration in Human Resources Management from Upper Iowa University and a B.A. in Accounting, Business and Economics from </w:t>
      </w:r>
      <w:proofErr w:type="spellStart"/>
      <w:r w:rsidRPr="00C723DE">
        <w:rPr>
          <w:rFonts w:asciiTheme="minorHAnsi" w:hAnsiTheme="minorHAnsi" w:cstheme="minorHAnsi"/>
          <w:lang w:val="en-ZA"/>
        </w:rPr>
        <w:t>Muskingum</w:t>
      </w:r>
      <w:proofErr w:type="spellEnd"/>
      <w:r w:rsidRPr="00C723DE">
        <w:rPr>
          <w:rFonts w:asciiTheme="minorHAnsi" w:hAnsiTheme="minorHAnsi" w:cstheme="minorHAnsi"/>
          <w:lang w:val="en-ZA"/>
        </w:rPr>
        <w:t xml:space="preserve"> College where she graduated</w:t>
      </w:r>
      <w:r w:rsidR="008F38A1">
        <w:rPr>
          <w:rFonts w:asciiTheme="minorHAnsi" w:hAnsiTheme="minorHAnsi" w:cstheme="minorHAnsi"/>
          <w:lang w:val="en-ZA"/>
        </w:rPr>
        <w:t xml:space="preserve"> </w:t>
      </w:r>
      <w:r w:rsidRPr="00C723DE">
        <w:rPr>
          <w:rFonts w:asciiTheme="minorHAnsi" w:hAnsiTheme="minorHAnsi" w:cstheme="minorHAnsi"/>
          <w:lang w:val="en-ZA"/>
        </w:rPr>
        <w:t>Summa cum laude.</w:t>
      </w:r>
    </w:p>
    <w:p w14:paraId="32548388" w14:textId="77777777" w:rsidR="00D705D1" w:rsidRDefault="00D705D1" w:rsidP="00C723DE">
      <w:pPr>
        <w:spacing w:line="276" w:lineRule="auto"/>
        <w:rPr>
          <w:rFonts w:asciiTheme="minorHAnsi" w:hAnsiTheme="minorHAnsi" w:cstheme="minorHAnsi"/>
          <w:b/>
          <w:color w:val="222222"/>
          <w:highlight w:val="white"/>
        </w:rPr>
      </w:pPr>
    </w:p>
    <w:p w14:paraId="0948FF10" w14:textId="6F46C0A2" w:rsidR="00827236" w:rsidRPr="00C723DE" w:rsidRDefault="00827236" w:rsidP="00C723DE">
      <w:pPr>
        <w:spacing w:line="276" w:lineRule="auto"/>
        <w:rPr>
          <w:rFonts w:asciiTheme="minorHAnsi" w:hAnsiTheme="minorHAnsi" w:cstheme="minorHAnsi"/>
        </w:rPr>
      </w:pPr>
      <w:r w:rsidRPr="00C723DE">
        <w:rPr>
          <w:rFonts w:asciiTheme="minorHAnsi" w:hAnsiTheme="minorHAnsi" w:cstheme="minorHAnsi"/>
          <w:b/>
          <w:color w:val="222222"/>
          <w:highlight w:val="white"/>
        </w:rPr>
        <w:t>Chris Powell</w:t>
      </w:r>
      <w:r w:rsidRPr="00C723DE">
        <w:rPr>
          <w:rFonts w:asciiTheme="minorHAnsi" w:hAnsiTheme="minorHAnsi" w:cstheme="minorHAnsi"/>
          <w:color w:val="222222"/>
          <w:highlight w:val="white"/>
        </w:rPr>
        <w:t xml:space="preserve">, CEO at </w:t>
      </w:r>
      <w:proofErr w:type="spellStart"/>
      <w:r w:rsidRPr="00C723DE">
        <w:rPr>
          <w:rFonts w:asciiTheme="minorHAnsi" w:hAnsiTheme="minorHAnsi" w:cstheme="minorHAnsi"/>
          <w:color w:val="222222"/>
          <w:highlight w:val="white"/>
        </w:rPr>
        <w:t>Talmetrix</w:t>
      </w:r>
      <w:proofErr w:type="spellEnd"/>
      <w:r w:rsidRPr="00C723DE">
        <w:rPr>
          <w:rFonts w:asciiTheme="minorHAnsi" w:hAnsiTheme="minorHAnsi" w:cstheme="minorHAnsi"/>
          <w:color w:val="222222"/>
          <w:highlight w:val="white"/>
        </w:rPr>
        <w:t xml:space="preserve">, has spent over 20 years enabling HR functions at high-growth companies. </w:t>
      </w:r>
      <w:r w:rsidRPr="00C723DE">
        <w:rPr>
          <w:rFonts w:asciiTheme="minorHAnsi" w:hAnsiTheme="minorHAnsi" w:cstheme="minorHAnsi"/>
        </w:rPr>
        <w:t xml:space="preserve">Chris built </w:t>
      </w:r>
      <w:proofErr w:type="spellStart"/>
      <w:r w:rsidRPr="00C723DE">
        <w:rPr>
          <w:rFonts w:asciiTheme="minorHAnsi" w:hAnsiTheme="minorHAnsi" w:cstheme="minorHAnsi"/>
        </w:rPr>
        <w:t>Talmetrix</w:t>
      </w:r>
      <w:proofErr w:type="spellEnd"/>
      <w:r w:rsidRPr="00C723DE">
        <w:rPr>
          <w:rFonts w:asciiTheme="minorHAnsi" w:hAnsiTheme="minorHAnsi" w:cstheme="minorHAnsi"/>
        </w:rPr>
        <w:t xml:space="preserve"> around the perspective that organizations are human systems, not machines, and should be managed accordingly. </w:t>
      </w:r>
      <w:proofErr w:type="spellStart"/>
      <w:r w:rsidRPr="00C723DE">
        <w:rPr>
          <w:rFonts w:asciiTheme="minorHAnsi" w:hAnsiTheme="minorHAnsi" w:cstheme="minorHAnsi"/>
        </w:rPr>
        <w:t>Talmetrix</w:t>
      </w:r>
      <w:proofErr w:type="spellEnd"/>
      <w:r w:rsidRPr="00C723DE">
        <w:rPr>
          <w:rFonts w:asciiTheme="minorHAnsi" w:hAnsiTheme="minorHAnsi" w:cstheme="minorHAnsi"/>
        </w:rPr>
        <w:t xml:space="preserve"> captures, connects and correlates disparate talent data to generate relevant insights that improve employee experience, engagement</w:t>
      </w:r>
      <w:r w:rsidR="00E81969">
        <w:rPr>
          <w:rFonts w:asciiTheme="minorHAnsi" w:hAnsiTheme="minorHAnsi" w:cstheme="minorHAnsi"/>
        </w:rPr>
        <w:t xml:space="preserve"> and </w:t>
      </w:r>
      <w:r w:rsidRPr="00C723DE">
        <w:rPr>
          <w:rFonts w:asciiTheme="minorHAnsi" w:hAnsiTheme="minorHAnsi" w:cstheme="minorHAnsi"/>
        </w:rPr>
        <w:t>retention</w:t>
      </w:r>
      <w:r w:rsidR="00E81969">
        <w:rPr>
          <w:rFonts w:asciiTheme="minorHAnsi" w:hAnsiTheme="minorHAnsi" w:cstheme="minorHAnsi"/>
        </w:rPr>
        <w:t>,</w:t>
      </w:r>
      <w:r w:rsidRPr="00C723DE">
        <w:rPr>
          <w:rFonts w:asciiTheme="minorHAnsi" w:hAnsiTheme="minorHAnsi" w:cstheme="minorHAnsi"/>
        </w:rPr>
        <w:t xml:space="preserve"> and employer brand reputation.</w:t>
      </w:r>
    </w:p>
    <w:p w14:paraId="506DC368" w14:textId="77777777" w:rsidR="00827236" w:rsidRPr="00C723DE" w:rsidRDefault="00827236" w:rsidP="00C723DE">
      <w:pPr>
        <w:spacing w:line="276" w:lineRule="auto"/>
        <w:rPr>
          <w:rFonts w:asciiTheme="minorHAnsi" w:hAnsiTheme="minorHAnsi" w:cstheme="minorHAnsi"/>
        </w:rPr>
      </w:pPr>
      <w:r w:rsidRPr="00C723DE">
        <w:rPr>
          <w:rFonts w:asciiTheme="minorHAnsi" w:hAnsiTheme="minorHAnsi" w:cstheme="minorHAnsi"/>
        </w:rPr>
        <w:t xml:space="preserve"> </w:t>
      </w:r>
    </w:p>
    <w:p w14:paraId="1DEE4845" w14:textId="77777777" w:rsidR="00827236" w:rsidRPr="00C723DE" w:rsidRDefault="00827236" w:rsidP="00C723DE">
      <w:pPr>
        <w:spacing w:line="276" w:lineRule="auto"/>
        <w:rPr>
          <w:rFonts w:asciiTheme="minorHAnsi" w:hAnsiTheme="minorHAnsi" w:cstheme="minorHAnsi"/>
        </w:rPr>
      </w:pPr>
      <w:r w:rsidRPr="00C723DE">
        <w:rPr>
          <w:rFonts w:asciiTheme="minorHAnsi" w:hAnsiTheme="minorHAnsi" w:cstheme="minorHAnsi"/>
          <w:color w:val="222222"/>
          <w:highlight w:val="white"/>
        </w:rPr>
        <w:t xml:space="preserve">Before joining </w:t>
      </w:r>
      <w:proofErr w:type="spellStart"/>
      <w:r w:rsidRPr="00C723DE">
        <w:rPr>
          <w:rFonts w:asciiTheme="minorHAnsi" w:hAnsiTheme="minorHAnsi" w:cstheme="minorHAnsi"/>
          <w:color w:val="222222"/>
          <w:highlight w:val="white"/>
        </w:rPr>
        <w:t>Talmetrix</w:t>
      </w:r>
      <w:proofErr w:type="spellEnd"/>
      <w:r w:rsidRPr="00C723DE">
        <w:rPr>
          <w:rFonts w:asciiTheme="minorHAnsi" w:hAnsiTheme="minorHAnsi" w:cstheme="minorHAnsi"/>
          <w:color w:val="222222"/>
          <w:highlight w:val="white"/>
        </w:rPr>
        <w:t xml:space="preserve">, </w:t>
      </w:r>
      <w:r w:rsidR="008F38A1">
        <w:rPr>
          <w:rFonts w:asciiTheme="minorHAnsi" w:hAnsiTheme="minorHAnsi" w:cstheme="minorHAnsi"/>
          <w:color w:val="222222"/>
          <w:highlight w:val="white"/>
        </w:rPr>
        <w:t>Chris</w:t>
      </w:r>
      <w:r w:rsidRPr="00C723DE">
        <w:rPr>
          <w:rFonts w:asciiTheme="minorHAnsi" w:hAnsiTheme="minorHAnsi" w:cstheme="minorHAnsi"/>
          <w:color w:val="222222"/>
          <w:highlight w:val="white"/>
        </w:rPr>
        <w:t xml:space="preserve"> </w:t>
      </w:r>
      <w:r w:rsidRPr="00C723DE">
        <w:rPr>
          <w:rFonts w:asciiTheme="minorHAnsi" w:hAnsiTheme="minorHAnsi" w:cstheme="minorHAnsi"/>
        </w:rPr>
        <w:t xml:space="preserve">was the Chief Human Resources Officer for Scripps Networks Interactive (acquired by Discovery, Inc.), a global media and digital company. </w:t>
      </w:r>
      <w:r w:rsidR="008F38A1">
        <w:rPr>
          <w:rFonts w:asciiTheme="minorHAnsi" w:hAnsiTheme="minorHAnsi" w:cstheme="minorHAnsi"/>
        </w:rPr>
        <w:t>He</w:t>
      </w:r>
      <w:r w:rsidRPr="00C723DE">
        <w:rPr>
          <w:rFonts w:asciiTheme="minorHAnsi" w:hAnsiTheme="minorHAnsi" w:cstheme="minorHAnsi"/>
        </w:rPr>
        <w:t xml:space="preserve"> implemented progressive and highly effective HR and talent initiatives centered around leadership, trust, transparency and accountability. He has also held HR leadership roles with Voya (formerly ING), Marriott International, and Deloitte.</w:t>
      </w:r>
    </w:p>
    <w:p w14:paraId="59575096" w14:textId="77777777" w:rsidR="00827236" w:rsidRPr="00C723DE" w:rsidRDefault="00827236" w:rsidP="00C723DE">
      <w:pPr>
        <w:spacing w:line="276" w:lineRule="auto"/>
        <w:rPr>
          <w:rFonts w:asciiTheme="minorHAnsi" w:hAnsiTheme="minorHAnsi" w:cstheme="minorHAnsi"/>
        </w:rPr>
      </w:pPr>
    </w:p>
    <w:p w14:paraId="7733C81B" w14:textId="77777777" w:rsidR="00D705D1" w:rsidRDefault="00D705D1" w:rsidP="00C723DE">
      <w:pPr>
        <w:spacing w:line="276" w:lineRule="auto"/>
        <w:rPr>
          <w:rFonts w:asciiTheme="minorHAnsi" w:hAnsiTheme="minorHAnsi" w:cstheme="minorHAnsi"/>
        </w:rPr>
      </w:pPr>
    </w:p>
    <w:p w14:paraId="012036CF" w14:textId="77777777" w:rsidR="00D705D1" w:rsidRDefault="00D705D1" w:rsidP="00C723DE">
      <w:pPr>
        <w:spacing w:line="276" w:lineRule="auto"/>
        <w:rPr>
          <w:rFonts w:asciiTheme="minorHAnsi" w:hAnsiTheme="minorHAnsi" w:cstheme="minorHAnsi"/>
        </w:rPr>
      </w:pPr>
    </w:p>
    <w:p w14:paraId="05BB7C50" w14:textId="1890ABEC" w:rsidR="00827236" w:rsidRPr="00C723DE" w:rsidRDefault="00827236" w:rsidP="00C723DE">
      <w:pPr>
        <w:spacing w:line="276" w:lineRule="auto"/>
        <w:rPr>
          <w:rFonts w:asciiTheme="minorHAnsi" w:hAnsiTheme="minorHAnsi" w:cstheme="minorHAnsi"/>
        </w:rPr>
      </w:pPr>
      <w:bookmarkStart w:id="0" w:name="_GoBack"/>
      <w:bookmarkEnd w:id="0"/>
      <w:r w:rsidRPr="00C723DE">
        <w:rPr>
          <w:rFonts w:asciiTheme="minorHAnsi" w:hAnsiTheme="minorHAnsi" w:cstheme="minorHAnsi"/>
        </w:rPr>
        <w:t xml:space="preserve">Chris serves as Board Chair for Project </w:t>
      </w:r>
      <w:proofErr w:type="spellStart"/>
      <w:r w:rsidRPr="00C723DE">
        <w:rPr>
          <w:rFonts w:asciiTheme="minorHAnsi" w:hAnsiTheme="minorHAnsi" w:cstheme="minorHAnsi"/>
        </w:rPr>
        <w:t>ReDirect</w:t>
      </w:r>
      <w:proofErr w:type="spellEnd"/>
      <w:r w:rsidRPr="00C723DE">
        <w:rPr>
          <w:rFonts w:asciiTheme="minorHAnsi" w:hAnsiTheme="minorHAnsi" w:cstheme="minorHAnsi"/>
        </w:rPr>
        <w:t>, a non-pr</w:t>
      </w:r>
      <w:r w:rsidR="008F38A1">
        <w:rPr>
          <w:rFonts w:asciiTheme="minorHAnsi" w:hAnsiTheme="minorHAnsi" w:cstheme="minorHAnsi"/>
        </w:rPr>
        <w:t>ofit agency based in Washington</w:t>
      </w:r>
      <w:r w:rsidRPr="00C723DE">
        <w:rPr>
          <w:rFonts w:asciiTheme="minorHAnsi" w:hAnsiTheme="minorHAnsi" w:cstheme="minorHAnsi"/>
        </w:rPr>
        <w:t xml:space="preserve"> D</w:t>
      </w:r>
      <w:r w:rsidR="008F38A1">
        <w:rPr>
          <w:rFonts w:asciiTheme="minorHAnsi" w:hAnsiTheme="minorHAnsi" w:cstheme="minorHAnsi"/>
        </w:rPr>
        <w:t>.</w:t>
      </w:r>
      <w:r w:rsidRPr="00C723DE">
        <w:rPr>
          <w:rFonts w:asciiTheme="minorHAnsi" w:hAnsiTheme="minorHAnsi" w:cstheme="minorHAnsi"/>
        </w:rPr>
        <w:t>C</w:t>
      </w:r>
      <w:r w:rsidR="008F38A1">
        <w:rPr>
          <w:rFonts w:asciiTheme="minorHAnsi" w:hAnsiTheme="minorHAnsi" w:cstheme="minorHAnsi"/>
        </w:rPr>
        <w:t>.</w:t>
      </w:r>
      <w:r w:rsidRPr="00C723DE">
        <w:rPr>
          <w:rFonts w:asciiTheme="minorHAnsi" w:hAnsiTheme="minorHAnsi" w:cstheme="minorHAnsi"/>
        </w:rPr>
        <w:t xml:space="preserve">, </w:t>
      </w:r>
      <w:r w:rsidR="008F38A1">
        <w:rPr>
          <w:rFonts w:asciiTheme="minorHAnsi" w:hAnsiTheme="minorHAnsi" w:cstheme="minorHAnsi"/>
        </w:rPr>
        <w:t xml:space="preserve">as </w:t>
      </w:r>
      <w:r w:rsidRPr="00C723DE">
        <w:rPr>
          <w:rFonts w:asciiTheme="minorHAnsi" w:hAnsiTheme="minorHAnsi" w:cstheme="minorHAnsi"/>
        </w:rPr>
        <w:t xml:space="preserve">a Board Member of the Content &amp; Connectivity Human Resources (C2HR) association, </w:t>
      </w:r>
      <w:r w:rsidR="008F38A1">
        <w:rPr>
          <w:rFonts w:asciiTheme="minorHAnsi" w:hAnsiTheme="minorHAnsi" w:cstheme="minorHAnsi"/>
        </w:rPr>
        <w:t xml:space="preserve">as </w:t>
      </w:r>
      <w:r w:rsidRPr="00C723DE">
        <w:rPr>
          <w:rFonts w:asciiTheme="minorHAnsi" w:hAnsiTheme="minorHAnsi" w:cstheme="minorHAnsi"/>
        </w:rPr>
        <w:t xml:space="preserve">a Member of the Board of Advisors for Northwestern University’s School of Education and Social Policy and </w:t>
      </w:r>
      <w:r w:rsidR="008F38A1">
        <w:rPr>
          <w:rFonts w:asciiTheme="minorHAnsi" w:hAnsiTheme="minorHAnsi" w:cstheme="minorHAnsi"/>
        </w:rPr>
        <w:t xml:space="preserve">as </w:t>
      </w:r>
      <w:r w:rsidRPr="00C723DE">
        <w:rPr>
          <w:rFonts w:asciiTheme="minorHAnsi" w:hAnsiTheme="minorHAnsi" w:cstheme="minorHAnsi"/>
        </w:rPr>
        <w:t>is a governor-appointed member of the Transportation Review Advisory Council (TRAC) for the State of Ohio Department of Transportation.</w:t>
      </w:r>
    </w:p>
    <w:p w14:paraId="049CB92C" w14:textId="77777777" w:rsidR="00827236" w:rsidRPr="00C723DE" w:rsidRDefault="00827236" w:rsidP="00C723DE">
      <w:pPr>
        <w:spacing w:line="276" w:lineRule="auto"/>
        <w:rPr>
          <w:rFonts w:asciiTheme="minorHAnsi" w:hAnsiTheme="minorHAnsi" w:cstheme="minorHAnsi"/>
        </w:rPr>
      </w:pPr>
    </w:p>
    <w:p w14:paraId="0B7871A1" w14:textId="77777777" w:rsidR="00827236" w:rsidRPr="00C723DE" w:rsidRDefault="00827236" w:rsidP="00C723DE">
      <w:pPr>
        <w:spacing w:line="276" w:lineRule="auto"/>
        <w:rPr>
          <w:rFonts w:asciiTheme="minorHAnsi" w:hAnsiTheme="minorHAnsi" w:cstheme="minorHAnsi"/>
        </w:rPr>
      </w:pPr>
      <w:r w:rsidRPr="00C723DE">
        <w:rPr>
          <w:rFonts w:asciiTheme="minorHAnsi" w:hAnsiTheme="minorHAnsi" w:cstheme="minorHAnsi"/>
        </w:rPr>
        <w:t>Chris completed his undergraduate studies at Northwestern University where he also worked as an Assistant Director of Undergraduate Admissions.</w:t>
      </w:r>
      <w:r w:rsidR="008F38A1">
        <w:rPr>
          <w:rFonts w:asciiTheme="minorHAnsi" w:hAnsiTheme="minorHAnsi" w:cstheme="minorHAnsi"/>
        </w:rPr>
        <w:t xml:space="preserve"> </w:t>
      </w:r>
      <w:r w:rsidRPr="00C723DE">
        <w:rPr>
          <w:rFonts w:asciiTheme="minorHAnsi" w:hAnsiTheme="minorHAnsi" w:cstheme="minorHAnsi"/>
        </w:rPr>
        <w:t>He has completed advanced studies at Harvard School of Business.</w:t>
      </w:r>
    </w:p>
    <w:p w14:paraId="26ABDA26" w14:textId="77777777" w:rsidR="00827236" w:rsidRPr="00C723DE" w:rsidRDefault="00827236" w:rsidP="00C723DE">
      <w:pPr>
        <w:spacing w:line="276" w:lineRule="auto"/>
        <w:rPr>
          <w:rFonts w:asciiTheme="minorHAnsi" w:hAnsiTheme="minorHAnsi" w:cstheme="minorHAnsi"/>
          <w:lang w:val="en-ZA"/>
        </w:rPr>
      </w:pPr>
    </w:p>
    <w:p w14:paraId="29DCA12C" w14:textId="77777777" w:rsidR="00C723DE" w:rsidRPr="00C723DE" w:rsidRDefault="00C723DE" w:rsidP="00C723DE">
      <w:pPr>
        <w:spacing w:line="276" w:lineRule="auto"/>
        <w:rPr>
          <w:rFonts w:asciiTheme="minorHAnsi" w:hAnsiTheme="minorHAnsi" w:cstheme="minorHAnsi"/>
          <w:lang w:val="en-ZA"/>
        </w:rPr>
      </w:pPr>
      <w:r w:rsidRPr="00C723DE">
        <w:rPr>
          <w:rFonts w:asciiTheme="minorHAnsi" w:hAnsiTheme="minorHAnsi" w:cstheme="minorHAnsi"/>
          <w:b/>
          <w:lang w:val="en-ZA"/>
        </w:rPr>
        <w:t>Brian K. Wood, CPCU, SPHR</w:t>
      </w:r>
      <w:r w:rsidR="00DB1410" w:rsidRPr="00DB1410">
        <w:rPr>
          <w:rFonts w:asciiTheme="minorHAnsi" w:hAnsiTheme="minorHAnsi" w:cstheme="minorHAnsi"/>
          <w:lang w:val="en-ZA"/>
        </w:rPr>
        <w:t>,</w:t>
      </w:r>
      <w:r w:rsidR="00DB1410">
        <w:rPr>
          <w:rFonts w:asciiTheme="minorHAnsi" w:hAnsiTheme="minorHAnsi" w:cstheme="minorHAnsi"/>
          <w:b/>
          <w:lang w:val="en-ZA"/>
        </w:rPr>
        <w:t xml:space="preserve"> </w:t>
      </w:r>
      <w:r w:rsidRPr="00C723DE">
        <w:rPr>
          <w:rFonts w:asciiTheme="minorHAnsi" w:hAnsiTheme="minorHAnsi" w:cstheme="minorHAnsi"/>
          <w:lang w:val="en-ZA"/>
        </w:rPr>
        <w:t>Vice President of Human Resources, is the top executive responsible for the strategic vision for human resources and learning &amp; development. Keeping pace with the evolving needs for a Fortune 500 company with over 5,000 associates is his passion.</w:t>
      </w:r>
    </w:p>
    <w:p w14:paraId="101FE5C3" w14:textId="77777777" w:rsidR="00C723DE" w:rsidRPr="00C723DE" w:rsidRDefault="00C723DE" w:rsidP="00C723DE">
      <w:pPr>
        <w:spacing w:line="276" w:lineRule="auto"/>
        <w:rPr>
          <w:rFonts w:asciiTheme="minorHAnsi" w:hAnsiTheme="minorHAnsi" w:cstheme="minorHAnsi"/>
          <w:lang w:val="en-ZA"/>
        </w:rPr>
      </w:pPr>
    </w:p>
    <w:p w14:paraId="32BE15F9" w14:textId="77777777" w:rsidR="00C723DE" w:rsidRPr="00C723DE" w:rsidRDefault="00C723DE" w:rsidP="00C723DE">
      <w:pPr>
        <w:spacing w:line="276" w:lineRule="auto"/>
        <w:rPr>
          <w:rFonts w:asciiTheme="minorHAnsi" w:hAnsiTheme="minorHAnsi" w:cstheme="minorHAnsi"/>
          <w:lang w:val="en-ZA"/>
        </w:rPr>
      </w:pPr>
      <w:r w:rsidRPr="00C723DE">
        <w:rPr>
          <w:rFonts w:asciiTheme="minorHAnsi" w:hAnsiTheme="minorHAnsi" w:cstheme="minorHAnsi"/>
          <w:lang w:val="en-ZA"/>
        </w:rPr>
        <w:t>Brian has over 20 years of experience in the human resources field, all in the financial services sector. Prior to his move to Human Resources, Brian served as a commercial insurance underwriter and as a branch manager in personal/retail lending. His in-depth knowledge of the business side of the financial services industry provides Brian with the tools to consistently meet the changing demands placed on human resources practitioners.</w:t>
      </w:r>
    </w:p>
    <w:p w14:paraId="415DCAC6" w14:textId="77777777" w:rsidR="00C723DE" w:rsidRPr="00C723DE" w:rsidRDefault="00C723DE" w:rsidP="00C723DE">
      <w:pPr>
        <w:spacing w:line="276" w:lineRule="auto"/>
        <w:rPr>
          <w:rFonts w:asciiTheme="minorHAnsi" w:hAnsiTheme="minorHAnsi" w:cstheme="minorHAnsi"/>
          <w:lang w:val="en-ZA"/>
        </w:rPr>
      </w:pPr>
    </w:p>
    <w:p w14:paraId="4638D530" w14:textId="77777777" w:rsidR="00DB1410" w:rsidRDefault="00DB1410" w:rsidP="00C723DE">
      <w:pPr>
        <w:spacing w:line="276" w:lineRule="auto"/>
        <w:rPr>
          <w:rFonts w:asciiTheme="minorHAnsi" w:hAnsiTheme="minorHAnsi" w:cstheme="minorHAnsi"/>
          <w:lang w:val="en-ZA"/>
        </w:rPr>
      </w:pPr>
      <w:r w:rsidRPr="00C723DE">
        <w:rPr>
          <w:rFonts w:asciiTheme="minorHAnsi" w:hAnsiTheme="minorHAnsi" w:cstheme="minorHAnsi"/>
          <w:lang w:val="en-ZA"/>
        </w:rPr>
        <w:t>He is currently a member of the Civil Service Commission for the City of Fairfield, Ohio, is a past president of the Greater Cincinnati Chapter of the CPCU Society, and has serve</w:t>
      </w:r>
      <w:r>
        <w:rPr>
          <w:rFonts w:asciiTheme="minorHAnsi" w:hAnsiTheme="minorHAnsi" w:cstheme="minorHAnsi"/>
          <w:lang w:val="en-ZA"/>
        </w:rPr>
        <w:t>d on various advisory councils.</w:t>
      </w:r>
    </w:p>
    <w:p w14:paraId="0D576251" w14:textId="77777777" w:rsidR="00DB1410" w:rsidRDefault="00DB1410" w:rsidP="00C723DE">
      <w:pPr>
        <w:spacing w:line="276" w:lineRule="auto"/>
        <w:rPr>
          <w:rFonts w:asciiTheme="minorHAnsi" w:hAnsiTheme="minorHAnsi" w:cstheme="minorHAnsi"/>
          <w:lang w:val="en-ZA"/>
        </w:rPr>
      </w:pPr>
    </w:p>
    <w:p w14:paraId="0D6FE998" w14:textId="284BC839" w:rsidR="00D705D1" w:rsidRDefault="00C723DE" w:rsidP="00D705D1">
      <w:pPr>
        <w:spacing w:line="276" w:lineRule="auto"/>
        <w:rPr>
          <w:rFonts w:asciiTheme="majorHAnsi" w:hAnsiTheme="majorHAnsi" w:cstheme="majorHAnsi"/>
          <w:b/>
        </w:rPr>
      </w:pPr>
      <w:r w:rsidRPr="00C723DE">
        <w:rPr>
          <w:rFonts w:asciiTheme="minorHAnsi" w:hAnsiTheme="minorHAnsi" w:cstheme="minorHAnsi"/>
          <w:lang w:val="en-ZA"/>
        </w:rPr>
        <w:t xml:space="preserve">Brian received his M.Ed. in Human Resource Development from Xavier University and his B.S. degree in Mathematics &amp; Statistics from Miami University. His professional designations include Chartered Property Casualty Underwriter (CPCU) and Senior Professional in Human Resources (SPHR). </w:t>
      </w:r>
    </w:p>
    <w:p w14:paraId="6BA5A298" w14:textId="77777777" w:rsidR="00D705D1" w:rsidRDefault="00D705D1" w:rsidP="00D705D1">
      <w:pPr>
        <w:rPr>
          <w:rFonts w:asciiTheme="majorHAnsi" w:hAnsiTheme="majorHAnsi" w:cstheme="majorHAnsi"/>
          <w:b/>
        </w:rPr>
      </w:pPr>
    </w:p>
    <w:p w14:paraId="55B2C802" w14:textId="77777777" w:rsidR="00D705D1" w:rsidRPr="00FA1BF0" w:rsidRDefault="00D705D1" w:rsidP="00D705D1">
      <w:pPr>
        <w:rPr>
          <w:rFonts w:asciiTheme="majorHAnsi" w:hAnsiTheme="majorHAnsi" w:cstheme="majorHAnsi"/>
          <w:u w:val="single"/>
        </w:rPr>
      </w:pPr>
      <w:r w:rsidRPr="00FA1BF0">
        <w:rPr>
          <w:rFonts w:asciiTheme="majorHAnsi" w:hAnsiTheme="majorHAnsi" w:cstheme="majorHAnsi"/>
          <w:b/>
          <w:u w:val="single"/>
        </w:rPr>
        <w:t>Cost</w:t>
      </w:r>
      <w:r w:rsidRPr="00FA1BF0">
        <w:rPr>
          <w:rFonts w:asciiTheme="majorHAnsi" w:hAnsiTheme="majorHAnsi" w:cstheme="majorHAnsi"/>
          <w:u w:val="single"/>
        </w:rPr>
        <w:t xml:space="preserve"> </w:t>
      </w:r>
    </w:p>
    <w:p w14:paraId="46AFE5DE" w14:textId="77777777" w:rsidR="00D705D1" w:rsidRPr="00BC2E39" w:rsidRDefault="00D705D1" w:rsidP="00D705D1">
      <w:pPr>
        <w:rPr>
          <w:rFonts w:asciiTheme="majorHAnsi" w:hAnsiTheme="majorHAnsi" w:cstheme="majorHAnsi"/>
        </w:rPr>
      </w:pPr>
      <w:r w:rsidRPr="00BC2E39">
        <w:rPr>
          <w:rFonts w:asciiTheme="majorHAnsi" w:hAnsiTheme="majorHAnsi" w:cstheme="majorHAnsi"/>
        </w:rPr>
        <w:t>GCCBA Corporate Member ($35)</w:t>
      </w:r>
    </w:p>
    <w:p w14:paraId="65125A20" w14:textId="77777777" w:rsidR="00D705D1" w:rsidRPr="00BC2E39" w:rsidRDefault="00D705D1" w:rsidP="00D705D1">
      <w:pPr>
        <w:rPr>
          <w:rFonts w:asciiTheme="majorHAnsi" w:hAnsiTheme="majorHAnsi" w:cstheme="majorHAnsi"/>
        </w:rPr>
      </w:pPr>
      <w:r w:rsidRPr="00BC2E39">
        <w:rPr>
          <w:rFonts w:asciiTheme="majorHAnsi" w:hAnsiTheme="majorHAnsi" w:cstheme="majorHAnsi"/>
        </w:rPr>
        <w:t>GCCBA Member with programs (no cost)</w:t>
      </w:r>
    </w:p>
    <w:p w14:paraId="0C186DB9" w14:textId="77777777" w:rsidR="00D705D1" w:rsidRPr="00BC2E39" w:rsidRDefault="00D705D1" w:rsidP="00D705D1">
      <w:pPr>
        <w:rPr>
          <w:rFonts w:asciiTheme="majorHAnsi" w:hAnsiTheme="majorHAnsi" w:cstheme="majorHAnsi"/>
        </w:rPr>
      </w:pPr>
      <w:r w:rsidRPr="00BC2E39">
        <w:rPr>
          <w:rFonts w:asciiTheme="majorHAnsi" w:hAnsiTheme="majorHAnsi" w:cstheme="majorHAnsi"/>
        </w:rPr>
        <w:t>GCCBA Member w/o programs ($35)</w:t>
      </w:r>
    </w:p>
    <w:p w14:paraId="2035FB7F" w14:textId="77777777" w:rsidR="00D705D1" w:rsidRPr="00BC2E39" w:rsidRDefault="00D705D1" w:rsidP="00D705D1">
      <w:pPr>
        <w:rPr>
          <w:rFonts w:asciiTheme="majorHAnsi" w:hAnsiTheme="majorHAnsi" w:cstheme="majorHAnsi"/>
        </w:rPr>
      </w:pPr>
      <w:r w:rsidRPr="00BC2E39">
        <w:rPr>
          <w:rFonts w:asciiTheme="majorHAnsi" w:hAnsiTheme="majorHAnsi" w:cstheme="majorHAnsi"/>
        </w:rPr>
        <w:t>GCCBA Student Member ($10)</w:t>
      </w:r>
    </w:p>
    <w:p w14:paraId="51FDEDD5" w14:textId="77777777" w:rsidR="00D705D1" w:rsidRPr="00BC2E39" w:rsidRDefault="00D705D1" w:rsidP="00D705D1">
      <w:pPr>
        <w:rPr>
          <w:rFonts w:asciiTheme="majorHAnsi" w:hAnsiTheme="majorHAnsi" w:cstheme="majorHAnsi"/>
        </w:rPr>
      </w:pPr>
      <w:r w:rsidRPr="00BC2E39">
        <w:rPr>
          <w:rFonts w:asciiTheme="majorHAnsi" w:hAnsiTheme="majorHAnsi" w:cstheme="majorHAnsi"/>
        </w:rPr>
        <w:t>Full-Time Student ($25)</w:t>
      </w:r>
    </w:p>
    <w:p w14:paraId="5B032895" w14:textId="4D9DE749" w:rsidR="00D705D1" w:rsidRDefault="00D705D1" w:rsidP="00D705D1">
      <w:pPr>
        <w:rPr>
          <w:rFonts w:asciiTheme="majorHAnsi" w:hAnsiTheme="majorHAnsi" w:cstheme="majorHAnsi"/>
          <w:b/>
        </w:rPr>
      </w:pPr>
      <w:r w:rsidRPr="00BC2E39">
        <w:rPr>
          <w:rFonts w:asciiTheme="majorHAnsi" w:hAnsiTheme="majorHAnsi" w:cstheme="majorHAnsi"/>
        </w:rPr>
        <w:t>Non-member rate ($60)</w:t>
      </w:r>
    </w:p>
    <w:p w14:paraId="5502563A" w14:textId="77777777" w:rsidR="00D705D1" w:rsidRDefault="00D705D1" w:rsidP="00D705D1">
      <w:pPr>
        <w:rPr>
          <w:rFonts w:asciiTheme="majorHAnsi" w:hAnsiTheme="majorHAnsi" w:cstheme="majorHAnsi"/>
          <w:b/>
        </w:rPr>
      </w:pPr>
    </w:p>
    <w:p w14:paraId="6CA13FCC" w14:textId="2338CC4C" w:rsidR="00D705D1" w:rsidRPr="00BC2E39" w:rsidRDefault="00D705D1" w:rsidP="00D705D1">
      <w:pPr>
        <w:rPr>
          <w:rFonts w:asciiTheme="majorHAnsi" w:hAnsiTheme="majorHAnsi" w:cstheme="majorHAnsi"/>
          <w:lang w:val="en-ZA"/>
        </w:rPr>
      </w:pPr>
      <w:r w:rsidRPr="00BC2E39">
        <w:rPr>
          <w:rFonts w:asciiTheme="majorHAnsi" w:hAnsiTheme="majorHAnsi" w:cstheme="majorHAnsi"/>
          <w:b/>
        </w:rPr>
        <w:t xml:space="preserve">To Register: Please visit us at </w:t>
      </w:r>
      <w:r w:rsidRPr="00BC2E39">
        <w:rPr>
          <w:rFonts w:asciiTheme="majorHAnsi" w:hAnsiTheme="majorHAnsi" w:cstheme="majorHAnsi"/>
          <w:b/>
          <w:color w:val="17365D" w:themeColor="text2" w:themeShade="BF"/>
        </w:rPr>
        <w:t xml:space="preserve">www.gccba.com </w:t>
      </w:r>
      <w:r w:rsidRPr="00BC2E39">
        <w:rPr>
          <w:rFonts w:asciiTheme="majorHAnsi" w:hAnsiTheme="majorHAnsi" w:cstheme="majorHAnsi"/>
          <w:b/>
        </w:rPr>
        <w:t>and click on Programs</w:t>
      </w:r>
    </w:p>
    <w:p w14:paraId="764C6A91" w14:textId="77777777" w:rsidR="00D705D1" w:rsidRPr="00C723DE" w:rsidRDefault="00D705D1">
      <w:pPr>
        <w:spacing w:line="276" w:lineRule="auto"/>
        <w:rPr>
          <w:rFonts w:asciiTheme="minorHAnsi" w:hAnsiTheme="minorHAnsi" w:cstheme="minorHAnsi"/>
          <w:lang w:val="en-ZA"/>
        </w:rPr>
      </w:pPr>
    </w:p>
    <w:sectPr w:rsidR="00D705D1" w:rsidRPr="00C723DE" w:rsidSect="00D705D1">
      <w:headerReference w:type="default" r:id="rId8"/>
      <w:headerReference w:type="firs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12174" w14:textId="77777777" w:rsidR="000F54C0" w:rsidRDefault="000F54C0" w:rsidP="000F54C0">
      <w:r>
        <w:separator/>
      </w:r>
    </w:p>
  </w:endnote>
  <w:endnote w:type="continuationSeparator" w:id="0">
    <w:p w14:paraId="24342044" w14:textId="77777777" w:rsidR="000F54C0" w:rsidRDefault="000F54C0" w:rsidP="000F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92605" w14:textId="77777777" w:rsidR="000F54C0" w:rsidRDefault="000F54C0" w:rsidP="000F54C0">
      <w:r>
        <w:separator/>
      </w:r>
    </w:p>
  </w:footnote>
  <w:footnote w:type="continuationSeparator" w:id="0">
    <w:p w14:paraId="6CF0942D" w14:textId="77777777" w:rsidR="000F54C0" w:rsidRDefault="000F54C0" w:rsidP="000F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66F9" w14:textId="6D0B642A" w:rsidR="00F6798C" w:rsidRDefault="00F6798C">
    <w:pPr>
      <w:pStyle w:val="Header"/>
    </w:pPr>
    <w:r>
      <w:rPr>
        <w:noProof/>
      </w:rPr>
      <w:drawing>
        <wp:inline distT="0" distB="0" distL="0" distR="0" wp14:anchorId="690E9CD6" wp14:editId="70A3A810">
          <wp:extent cx="3169920" cy="341376"/>
          <wp:effectExtent l="0" t="0" r="0" b="1905"/>
          <wp:docPr id="1" name="Picture 1" descr="C:\Users\BEA9SR\AppData\Local\Temp\Temp3_JPG.zip\JPG\GCCBA logo-Hori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9SR\AppData\Local\Temp\Temp3_JPG.zip\JPG\GCCBA logo-Horiz-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9920" cy="3413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9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4782"/>
    </w:tblGrid>
    <w:tr w:rsidR="000F54C0" w14:paraId="68918DCE" w14:textId="77777777" w:rsidTr="00644B56">
      <w:tc>
        <w:tcPr>
          <w:tcW w:w="4410" w:type="dxa"/>
        </w:tcPr>
        <w:p w14:paraId="2430A333" w14:textId="1340BC92" w:rsidR="000F54C0" w:rsidRDefault="00F6798C" w:rsidP="00644B56">
          <w:pPr>
            <w:pStyle w:val="Header"/>
          </w:pPr>
          <w:r>
            <w:rPr>
              <w:noProof/>
            </w:rPr>
            <w:drawing>
              <wp:inline distT="0" distB="0" distL="0" distR="0" wp14:anchorId="358EE696" wp14:editId="4630DAA7">
                <wp:extent cx="3169920" cy="341376"/>
                <wp:effectExtent l="0" t="0" r="0" b="1905"/>
                <wp:docPr id="5" name="Picture 5" descr="C:\Users\BEA9SR\AppData\Local\Temp\Temp3_JPG.zip\JPG\GCCBA logo-Horiz-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9SR\AppData\Local\Temp\Temp3_JPG.zip\JPG\GCCBA logo-Horiz-colo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69920" cy="341376"/>
                        </a:xfrm>
                        <a:prstGeom prst="rect">
                          <a:avLst/>
                        </a:prstGeom>
                        <a:noFill/>
                        <a:ln>
                          <a:noFill/>
                        </a:ln>
                      </pic:spPr>
                    </pic:pic>
                  </a:graphicData>
                </a:graphic>
              </wp:inline>
            </w:drawing>
          </w:r>
        </w:p>
      </w:tc>
      <w:tc>
        <w:tcPr>
          <w:tcW w:w="5580" w:type="dxa"/>
          <w:vAlign w:val="center"/>
        </w:tcPr>
        <w:p w14:paraId="78F19FEF" w14:textId="2FF88B79" w:rsidR="000F54C0" w:rsidRPr="000F54C0" w:rsidRDefault="000F54C0" w:rsidP="00644B56">
          <w:pPr>
            <w:pStyle w:val="Header"/>
            <w:rPr>
              <w:rFonts w:asciiTheme="minorHAnsi" w:hAnsiTheme="minorHAnsi" w:cstheme="minorHAnsi"/>
              <w:b/>
              <w:sz w:val="28"/>
              <w:szCs w:val="24"/>
            </w:rPr>
          </w:pPr>
        </w:p>
      </w:tc>
    </w:tr>
  </w:tbl>
  <w:p w14:paraId="32FA0CF3" w14:textId="77777777" w:rsidR="000F54C0" w:rsidRPr="001368DA" w:rsidRDefault="000F54C0">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66581"/>
    <w:multiLevelType w:val="hybridMultilevel"/>
    <w:tmpl w:val="C970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033CC"/>
    <w:multiLevelType w:val="hybridMultilevel"/>
    <w:tmpl w:val="9A067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51815FC"/>
    <w:multiLevelType w:val="hybridMultilevel"/>
    <w:tmpl w:val="585C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E0B"/>
    <w:rsid w:val="00002497"/>
    <w:rsid w:val="000E2B4C"/>
    <w:rsid w:val="000F54C0"/>
    <w:rsid w:val="00113F64"/>
    <w:rsid w:val="00135049"/>
    <w:rsid w:val="001368DA"/>
    <w:rsid w:val="001B171E"/>
    <w:rsid w:val="00203261"/>
    <w:rsid w:val="002048BE"/>
    <w:rsid w:val="0028441B"/>
    <w:rsid w:val="002956CA"/>
    <w:rsid w:val="002E57A0"/>
    <w:rsid w:val="003244D8"/>
    <w:rsid w:val="00396958"/>
    <w:rsid w:val="00397A35"/>
    <w:rsid w:val="00405BBE"/>
    <w:rsid w:val="00411B22"/>
    <w:rsid w:val="004B297D"/>
    <w:rsid w:val="004D4A91"/>
    <w:rsid w:val="005040BE"/>
    <w:rsid w:val="00592D77"/>
    <w:rsid w:val="006223A6"/>
    <w:rsid w:val="00626E0B"/>
    <w:rsid w:val="00635D9C"/>
    <w:rsid w:val="00647AD6"/>
    <w:rsid w:val="00666D8F"/>
    <w:rsid w:val="00671A2B"/>
    <w:rsid w:val="00765E79"/>
    <w:rsid w:val="00771B3F"/>
    <w:rsid w:val="007B0B40"/>
    <w:rsid w:val="00827236"/>
    <w:rsid w:val="008273E6"/>
    <w:rsid w:val="008B3E11"/>
    <w:rsid w:val="008E3687"/>
    <w:rsid w:val="008F38A1"/>
    <w:rsid w:val="008F59B1"/>
    <w:rsid w:val="009046D7"/>
    <w:rsid w:val="00921EB5"/>
    <w:rsid w:val="0098387A"/>
    <w:rsid w:val="00984876"/>
    <w:rsid w:val="009B65BB"/>
    <w:rsid w:val="009C449B"/>
    <w:rsid w:val="009D557A"/>
    <w:rsid w:val="009D688E"/>
    <w:rsid w:val="00A34588"/>
    <w:rsid w:val="00A91CB2"/>
    <w:rsid w:val="00AA66EA"/>
    <w:rsid w:val="00B07274"/>
    <w:rsid w:val="00B85DEB"/>
    <w:rsid w:val="00BB647F"/>
    <w:rsid w:val="00C02C3D"/>
    <w:rsid w:val="00C26FDE"/>
    <w:rsid w:val="00C6045A"/>
    <w:rsid w:val="00C723DE"/>
    <w:rsid w:val="00CC1475"/>
    <w:rsid w:val="00CE4CDC"/>
    <w:rsid w:val="00D705D1"/>
    <w:rsid w:val="00DB1410"/>
    <w:rsid w:val="00DB57D1"/>
    <w:rsid w:val="00DF3660"/>
    <w:rsid w:val="00E81969"/>
    <w:rsid w:val="00EA4280"/>
    <w:rsid w:val="00F021C3"/>
    <w:rsid w:val="00F43A52"/>
    <w:rsid w:val="00F6798C"/>
    <w:rsid w:val="00F82C7C"/>
    <w:rsid w:val="00FD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6A84"/>
  <w15:docId w15:val="{48E253CA-7FF0-4646-B2CF-D9840BB3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E0B"/>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E6"/>
    <w:pPr>
      <w:spacing w:after="200" w:line="276" w:lineRule="auto"/>
      <w:ind w:left="720"/>
      <w:contextualSpacing/>
    </w:pPr>
    <w:rPr>
      <w:rFonts w:ascii="Arial" w:hAnsi="Arial"/>
    </w:rPr>
  </w:style>
  <w:style w:type="paragraph" w:styleId="Header">
    <w:name w:val="header"/>
    <w:basedOn w:val="Normal"/>
    <w:link w:val="HeaderChar"/>
    <w:uiPriority w:val="99"/>
    <w:unhideWhenUsed/>
    <w:rsid w:val="000E2B4C"/>
    <w:pPr>
      <w:tabs>
        <w:tab w:val="center" w:pos="4320"/>
        <w:tab w:val="right" w:pos="8640"/>
      </w:tabs>
    </w:pPr>
  </w:style>
  <w:style w:type="character" w:customStyle="1" w:styleId="HeaderChar">
    <w:name w:val="Header Char"/>
    <w:basedOn w:val="DefaultParagraphFont"/>
    <w:link w:val="Header"/>
    <w:uiPriority w:val="99"/>
    <w:rsid w:val="000E2B4C"/>
  </w:style>
  <w:style w:type="paragraph" w:styleId="Footer">
    <w:name w:val="footer"/>
    <w:basedOn w:val="Normal"/>
    <w:link w:val="FooterChar"/>
    <w:uiPriority w:val="99"/>
    <w:unhideWhenUsed/>
    <w:rsid w:val="000E2B4C"/>
    <w:pPr>
      <w:tabs>
        <w:tab w:val="center" w:pos="4320"/>
        <w:tab w:val="right" w:pos="8640"/>
      </w:tabs>
    </w:pPr>
  </w:style>
  <w:style w:type="character" w:customStyle="1" w:styleId="FooterChar">
    <w:name w:val="Footer Char"/>
    <w:basedOn w:val="DefaultParagraphFont"/>
    <w:link w:val="Footer"/>
    <w:uiPriority w:val="99"/>
    <w:rsid w:val="000E2B4C"/>
  </w:style>
  <w:style w:type="character" w:styleId="Hyperlink">
    <w:name w:val="Hyperlink"/>
    <w:basedOn w:val="DefaultParagraphFont"/>
    <w:uiPriority w:val="99"/>
    <w:unhideWhenUsed/>
    <w:rsid w:val="000E2B4C"/>
    <w:rPr>
      <w:color w:val="0000FF" w:themeColor="hyperlink"/>
      <w:u w:val="single"/>
    </w:rPr>
  </w:style>
  <w:style w:type="character" w:styleId="FollowedHyperlink">
    <w:name w:val="FollowedHyperlink"/>
    <w:basedOn w:val="DefaultParagraphFont"/>
    <w:uiPriority w:val="99"/>
    <w:semiHidden/>
    <w:unhideWhenUsed/>
    <w:rsid w:val="000E2B4C"/>
    <w:rPr>
      <w:color w:val="800080" w:themeColor="followedHyperlink"/>
      <w:u w:val="single"/>
    </w:rPr>
  </w:style>
  <w:style w:type="paragraph" w:styleId="BalloonText">
    <w:name w:val="Balloon Text"/>
    <w:basedOn w:val="Normal"/>
    <w:link w:val="BalloonTextChar"/>
    <w:uiPriority w:val="99"/>
    <w:semiHidden/>
    <w:unhideWhenUsed/>
    <w:rsid w:val="000E2B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B4C"/>
    <w:rPr>
      <w:rFonts w:ascii="Lucida Grande" w:hAnsi="Lucida Grande" w:cs="Lucida Grande"/>
      <w:sz w:val="18"/>
      <w:szCs w:val="18"/>
    </w:rPr>
  </w:style>
  <w:style w:type="table" w:styleId="TableGrid">
    <w:name w:val="Table Grid"/>
    <w:basedOn w:val="TableNormal"/>
    <w:uiPriority w:val="59"/>
    <w:rsid w:val="000E2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26E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223A6"/>
    <w:rPr>
      <w:sz w:val="16"/>
      <w:szCs w:val="16"/>
    </w:rPr>
  </w:style>
  <w:style w:type="paragraph" w:styleId="CommentText">
    <w:name w:val="annotation text"/>
    <w:basedOn w:val="Normal"/>
    <w:link w:val="CommentTextChar"/>
    <w:uiPriority w:val="99"/>
    <w:semiHidden/>
    <w:unhideWhenUsed/>
    <w:rsid w:val="006223A6"/>
    <w:rPr>
      <w:sz w:val="20"/>
      <w:szCs w:val="20"/>
    </w:rPr>
  </w:style>
  <w:style w:type="character" w:customStyle="1" w:styleId="CommentTextChar">
    <w:name w:val="Comment Text Char"/>
    <w:basedOn w:val="DefaultParagraphFont"/>
    <w:link w:val="CommentText"/>
    <w:uiPriority w:val="99"/>
    <w:semiHidden/>
    <w:rsid w:val="006223A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3A6"/>
    <w:rPr>
      <w:b/>
      <w:bCs/>
    </w:rPr>
  </w:style>
  <w:style w:type="character" w:customStyle="1" w:styleId="CommentSubjectChar">
    <w:name w:val="Comment Subject Char"/>
    <w:basedOn w:val="CommentTextChar"/>
    <w:link w:val="CommentSubject"/>
    <w:uiPriority w:val="99"/>
    <w:semiHidden/>
    <w:rsid w:val="006223A6"/>
    <w:rPr>
      <w:rFonts w:ascii="Calibri" w:hAnsi="Calibri" w:cs="Calibri"/>
      <w:b/>
      <w:bCs/>
      <w:sz w:val="20"/>
      <w:szCs w:val="20"/>
    </w:rPr>
  </w:style>
  <w:style w:type="paragraph" w:styleId="BodyText2">
    <w:name w:val="Body Text 2"/>
    <w:basedOn w:val="Normal"/>
    <w:link w:val="BodyText2Char"/>
    <w:semiHidden/>
    <w:unhideWhenUsed/>
    <w:rsid w:val="00827236"/>
    <w:pPr>
      <w:snapToGrid w:val="0"/>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827236"/>
    <w:rPr>
      <w:rFonts w:ascii="Times New Roman" w:eastAsia="Times New Roman" w:hAnsi="Times New Roman" w:cs="Times New Roman"/>
      <w:sz w:val="24"/>
      <w:szCs w:val="20"/>
    </w:rPr>
  </w:style>
  <w:style w:type="paragraph" w:styleId="NormalWeb">
    <w:name w:val="Normal (Web)"/>
    <w:basedOn w:val="Normal"/>
    <w:uiPriority w:val="99"/>
    <w:unhideWhenUsed/>
    <w:rsid w:val="00827236"/>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C723DE"/>
    <w:pPr>
      <w:spacing w:after="120"/>
    </w:pPr>
  </w:style>
  <w:style w:type="character" w:customStyle="1" w:styleId="BodyTextChar">
    <w:name w:val="Body Text Char"/>
    <w:basedOn w:val="DefaultParagraphFont"/>
    <w:link w:val="BodyText"/>
    <w:uiPriority w:val="99"/>
    <w:semiHidden/>
    <w:rsid w:val="00C723D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0890">
      <w:bodyDiv w:val="1"/>
      <w:marLeft w:val="0"/>
      <w:marRight w:val="0"/>
      <w:marTop w:val="0"/>
      <w:marBottom w:val="0"/>
      <w:divBdr>
        <w:top w:val="none" w:sz="0" w:space="0" w:color="auto"/>
        <w:left w:val="none" w:sz="0" w:space="0" w:color="auto"/>
        <w:bottom w:val="none" w:sz="0" w:space="0" w:color="auto"/>
        <w:right w:val="none" w:sz="0" w:space="0" w:color="auto"/>
      </w:divBdr>
    </w:div>
    <w:div w:id="89354516">
      <w:bodyDiv w:val="1"/>
      <w:marLeft w:val="0"/>
      <w:marRight w:val="0"/>
      <w:marTop w:val="0"/>
      <w:marBottom w:val="0"/>
      <w:divBdr>
        <w:top w:val="none" w:sz="0" w:space="0" w:color="auto"/>
        <w:left w:val="none" w:sz="0" w:space="0" w:color="auto"/>
        <w:bottom w:val="none" w:sz="0" w:space="0" w:color="auto"/>
        <w:right w:val="none" w:sz="0" w:space="0" w:color="auto"/>
      </w:divBdr>
    </w:div>
    <w:div w:id="150829392">
      <w:bodyDiv w:val="1"/>
      <w:marLeft w:val="0"/>
      <w:marRight w:val="0"/>
      <w:marTop w:val="0"/>
      <w:marBottom w:val="0"/>
      <w:divBdr>
        <w:top w:val="none" w:sz="0" w:space="0" w:color="auto"/>
        <w:left w:val="none" w:sz="0" w:space="0" w:color="auto"/>
        <w:bottom w:val="none" w:sz="0" w:space="0" w:color="auto"/>
        <w:right w:val="none" w:sz="0" w:space="0" w:color="auto"/>
      </w:divBdr>
      <w:divsChild>
        <w:div w:id="542863672">
          <w:marLeft w:val="0"/>
          <w:marRight w:val="0"/>
          <w:marTop w:val="0"/>
          <w:marBottom w:val="0"/>
          <w:divBdr>
            <w:top w:val="none" w:sz="0" w:space="0" w:color="auto"/>
            <w:left w:val="none" w:sz="0" w:space="0" w:color="auto"/>
            <w:bottom w:val="none" w:sz="0" w:space="0" w:color="auto"/>
            <w:right w:val="none" w:sz="0" w:space="0" w:color="auto"/>
          </w:divBdr>
          <w:divsChild>
            <w:div w:id="1808206589">
              <w:marLeft w:val="0"/>
              <w:marRight w:val="0"/>
              <w:marTop w:val="0"/>
              <w:marBottom w:val="0"/>
              <w:divBdr>
                <w:top w:val="none" w:sz="0" w:space="0" w:color="auto"/>
                <w:left w:val="none" w:sz="0" w:space="0" w:color="auto"/>
                <w:bottom w:val="none" w:sz="0" w:space="0" w:color="auto"/>
                <w:right w:val="none" w:sz="0" w:space="0" w:color="auto"/>
              </w:divBdr>
              <w:divsChild>
                <w:div w:id="2090349654">
                  <w:marLeft w:val="0"/>
                  <w:marRight w:val="0"/>
                  <w:marTop w:val="0"/>
                  <w:marBottom w:val="0"/>
                  <w:divBdr>
                    <w:top w:val="none" w:sz="0" w:space="0" w:color="auto"/>
                    <w:left w:val="none" w:sz="0" w:space="0" w:color="auto"/>
                    <w:bottom w:val="none" w:sz="0" w:space="0" w:color="auto"/>
                    <w:right w:val="none" w:sz="0" w:space="0" w:color="auto"/>
                  </w:divBdr>
                  <w:divsChild>
                    <w:div w:id="360666161">
                      <w:marLeft w:val="0"/>
                      <w:marRight w:val="0"/>
                      <w:marTop w:val="0"/>
                      <w:marBottom w:val="0"/>
                      <w:divBdr>
                        <w:top w:val="none" w:sz="0" w:space="0" w:color="auto"/>
                        <w:left w:val="none" w:sz="0" w:space="0" w:color="auto"/>
                        <w:bottom w:val="none" w:sz="0" w:space="0" w:color="auto"/>
                        <w:right w:val="none" w:sz="0" w:space="0" w:color="auto"/>
                      </w:divBdr>
                      <w:divsChild>
                        <w:div w:id="2017416278">
                          <w:marLeft w:val="0"/>
                          <w:marRight w:val="0"/>
                          <w:marTop w:val="0"/>
                          <w:marBottom w:val="0"/>
                          <w:divBdr>
                            <w:top w:val="none" w:sz="0" w:space="0" w:color="auto"/>
                            <w:left w:val="none" w:sz="0" w:space="0" w:color="auto"/>
                            <w:bottom w:val="none" w:sz="0" w:space="0" w:color="auto"/>
                            <w:right w:val="none" w:sz="0" w:space="0" w:color="auto"/>
                          </w:divBdr>
                          <w:divsChild>
                            <w:div w:id="257712271">
                              <w:marLeft w:val="0"/>
                              <w:marRight w:val="0"/>
                              <w:marTop w:val="0"/>
                              <w:marBottom w:val="0"/>
                              <w:divBdr>
                                <w:top w:val="none" w:sz="0" w:space="0" w:color="auto"/>
                                <w:left w:val="none" w:sz="0" w:space="0" w:color="auto"/>
                                <w:bottom w:val="none" w:sz="0" w:space="0" w:color="auto"/>
                                <w:right w:val="none" w:sz="0" w:space="0" w:color="auto"/>
                              </w:divBdr>
                              <w:divsChild>
                                <w:div w:id="663777098">
                                  <w:marLeft w:val="0"/>
                                  <w:marRight w:val="0"/>
                                  <w:marTop w:val="0"/>
                                  <w:marBottom w:val="0"/>
                                  <w:divBdr>
                                    <w:top w:val="none" w:sz="0" w:space="0" w:color="auto"/>
                                    <w:left w:val="none" w:sz="0" w:space="0" w:color="auto"/>
                                    <w:bottom w:val="none" w:sz="0" w:space="0" w:color="auto"/>
                                    <w:right w:val="none" w:sz="0" w:space="0" w:color="auto"/>
                                  </w:divBdr>
                                  <w:divsChild>
                                    <w:div w:id="1336497286">
                                      <w:marLeft w:val="0"/>
                                      <w:marRight w:val="0"/>
                                      <w:marTop w:val="0"/>
                                      <w:marBottom w:val="0"/>
                                      <w:divBdr>
                                        <w:top w:val="none" w:sz="0" w:space="0" w:color="auto"/>
                                        <w:left w:val="none" w:sz="0" w:space="0" w:color="auto"/>
                                        <w:bottom w:val="none" w:sz="0" w:space="0" w:color="auto"/>
                                        <w:right w:val="none" w:sz="0" w:space="0" w:color="auto"/>
                                      </w:divBdr>
                                      <w:divsChild>
                                        <w:div w:id="1608154149">
                                          <w:marLeft w:val="0"/>
                                          <w:marRight w:val="0"/>
                                          <w:marTop w:val="0"/>
                                          <w:marBottom w:val="0"/>
                                          <w:divBdr>
                                            <w:top w:val="none" w:sz="0" w:space="0" w:color="auto"/>
                                            <w:left w:val="none" w:sz="0" w:space="0" w:color="auto"/>
                                            <w:bottom w:val="none" w:sz="0" w:space="0" w:color="auto"/>
                                            <w:right w:val="none" w:sz="0" w:space="0" w:color="auto"/>
                                          </w:divBdr>
                                          <w:divsChild>
                                            <w:div w:id="492449968">
                                              <w:marLeft w:val="0"/>
                                              <w:marRight w:val="0"/>
                                              <w:marTop w:val="0"/>
                                              <w:marBottom w:val="0"/>
                                              <w:divBdr>
                                                <w:top w:val="none" w:sz="0" w:space="0" w:color="auto"/>
                                                <w:left w:val="none" w:sz="0" w:space="0" w:color="auto"/>
                                                <w:bottom w:val="none" w:sz="0" w:space="0" w:color="auto"/>
                                                <w:right w:val="none" w:sz="0" w:space="0" w:color="auto"/>
                                              </w:divBdr>
                                              <w:divsChild>
                                                <w:div w:id="1924102003">
                                                  <w:marLeft w:val="0"/>
                                                  <w:marRight w:val="0"/>
                                                  <w:marTop w:val="375"/>
                                                  <w:marBottom w:val="0"/>
                                                  <w:divBdr>
                                                    <w:top w:val="none" w:sz="0" w:space="0" w:color="auto"/>
                                                    <w:left w:val="none" w:sz="0" w:space="0" w:color="auto"/>
                                                    <w:bottom w:val="none" w:sz="0" w:space="0" w:color="auto"/>
                                                    <w:right w:val="none" w:sz="0" w:space="0" w:color="auto"/>
                                                  </w:divBdr>
                                                  <w:divsChild>
                                                    <w:div w:id="2098402455">
                                                      <w:marLeft w:val="0"/>
                                                      <w:marRight w:val="0"/>
                                                      <w:marTop w:val="0"/>
                                                      <w:marBottom w:val="0"/>
                                                      <w:divBdr>
                                                        <w:top w:val="none" w:sz="0" w:space="0" w:color="auto"/>
                                                        <w:left w:val="none" w:sz="0" w:space="0" w:color="auto"/>
                                                        <w:bottom w:val="none" w:sz="0" w:space="0" w:color="auto"/>
                                                        <w:right w:val="none" w:sz="0" w:space="0" w:color="auto"/>
                                                      </w:divBdr>
                                                      <w:divsChild>
                                                        <w:div w:id="1265305377">
                                                          <w:marLeft w:val="0"/>
                                                          <w:marRight w:val="0"/>
                                                          <w:marTop w:val="0"/>
                                                          <w:marBottom w:val="0"/>
                                                          <w:divBdr>
                                                            <w:top w:val="none" w:sz="0" w:space="0" w:color="auto"/>
                                                            <w:left w:val="none" w:sz="0" w:space="0" w:color="auto"/>
                                                            <w:bottom w:val="none" w:sz="0" w:space="0" w:color="auto"/>
                                                            <w:right w:val="none" w:sz="0" w:space="0" w:color="auto"/>
                                                          </w:divBdr>
                                                          <w:divsChild>
                                                            <w:div w:id="1615750066">
                                                              <w:marLeft w:val="0"/>
                                                              <w:marRight w:val="0"/>
                                                              <w:marTop w:val="0"/>
                                                              <w:marBottom w:val="0"/>
                                                              <w:divBdr>
                                                                <w:top w:val="none" w:sz="0" w:space="0" w:color="auto"/>
                                                                <w:left w:val="none" w:sz="0" w:space="0" w:color="auto"/>
                                                                <w:bottom w:val="none" w:sz="0" w:space="0" w:color="auto"/>
                                                                <w:right w:val="none" w:sz="0" w:space="0" w:color="auto"/>
                                                              </w:divBdr>
                                                              <w:divsChild>
                                                                <w:div w:id="1709646062">
                                                                  <w:marLeft w:val="0"/>
                                                                  <w:marRight w:val="0"/>
                                                                  <w:marTop w:val="0"/>
                                                                  <w:marBottom w:val="0"/>
                                                                  <w:divBdr>
                                                                    <w:top w:val="none" w:sz="0" w:space="0" w:color="auto"/>
                                                                    <w:left w:val="none" w:sz="0" w:space="0" w:color="auto"/>
                                                                    <w:bottom w:val="none" w:sz="0" w:space="0" w:color="auto"/>
                                                                    <w:right w:val="none" w:sz="0" w:space="0" w:color="auto"/>
                                                                  </w:divBdr>
                                                                  <w:divsChild>
                                                                    <w:div w:id="1858931745">
                                                                      <w:marLeft w:val="0"/>
                                                                      <w:marRight w:val="0"/>
                                                                      <w:marTop w:val="0"/>
                                                                      <w:marBottom w:val="0"/>
                                                                      <w:divBdr>
                                                                        <w:top w:val="none" w:sz="0" w:space="0" w:color="auto"/>
                                                                        <w:left w:val="none" w:sz="0" w:space="0" w:color="auto"/>
                                                                        <w:bottom w:val="none" w:sz="0" w:space="0" w:color="auto"/>
                                                                        <w:right w:val="none" w:sz="0" w:space="0" w:color="auto"/>
                                                                      </w:divBdr>
                                                                      <w:divsChild>
                                                                        <w:div w:id="568807112">
                                                                          <w:marLeft w:val="0"/>
                                                                          <w:marRight w:val="0"/>
                                                                          <w:marTop w:val="0"/>
                                                                          <w:marBottom w:val="0"/>
                                                                          <w:divBdr>
                                                                            <w:top w:val="none" w:sz="0" w:space="0" w:color="auto"/>
                                                                            <w:left w:val="none" w:sz="0" w:space="0" w:color="auto"/>
                                                                            <w:bottom w:val="none" w:sz="0" w:space="0" w:color="auto"/>
                                                                            <w:right w:val="none" w:sz="0" w:space="0" w:color="auto"/>
                                                                          </w:divBdr>
                                                                          <w:divsChild>
                                                                            <w:div w:id="1902524377">
                                                                              <w:marLeft w:val="0"/>
                                                                              <w:marRight w:val="0"/>
                                                                              <w:marTop w:val="0"/>
                                                                              <w:marBottom w:val="0"/>
                                                                              <w:divBdr>
                                                                                <w:top w:val="none" w:sz="0" w:space="0" w:color="auto"/>
                                                                                <w:left w:val="none" w:sz="0" w:space="0" w:color="auto"/>
                                                                                <w:bottom w:val="none" w:sz="0" w:space="0" w:color="auto"/>
                                                                                <w:right w:val="none" w:sz="0" w:space="0" w:color="auto"/>
                                                                              </w:divBdr>
                                                                              <w:divsChild>
                                                                                <w:div w:id="2023628842">
                                                                                  <w:marLeft w:val="0"/>
                                                                                  <w:marRight w:val="0"/>
                                                                                  <w:marTop w:val="0"/>
                                                                                  <w:marBottom w:val="0"/>
                                                                                  <w:divBdr>
                                                                                    <w:top w:val="none" w:sz="0" w:space="0" w:color="auto"/>
                                                                                    <w:left w:val="none" w:sz="0" w:space="0" w:color="auto"/>
                                                                                    <w:bottom w:val="none" w:sz="0" w:space="0" w:color="auto"/>
                                                                                    <w:right w:val="none" w:sz="0" w:space="0" w:color="auto"/>
                                                                                  </w:divBdr>
                                                                                  <w:divsChild>
                                                                                    <w:div w:id="1776243994">
                                                                                      <w:marLeft w:val="0"/>
                                                                                      <w:marRight w:val="0"/>
                                                                                      <w:marTop w:val="0"/>
                                                                                      <w:marBottom w:val="0"/>
                                                                                      <w:divBdr>
                                                                                        <w:top w:val="none" w:sz="0" w:space="0" w:color="auto"/>
                                                                                        <w:left w:val="none" w:sz="0" w:space="0" w:color="auto"/>
                                                                                        <w:bottom w:val="none" w:sz="0" w:space="0" w:color="auto"/>
                                                                                        <w:right w:val="none" w:sz="0" w:space="0" w:color="auto"/>
                                                                                      </w:divBdr>
                                                                                      <w:divsChild>
                                                                                        <w:div w:id="482087439">
                                                                                          <w:marLeft w:val="0"/>
                                                                                          <w:marRight w:val="0"/>
                                                                                          <w:marTop w:val="0"/>
                                                                                          <w:marBottom w:val="0"/>
                                                                                          <w:divBdr>
                                                                                            <w:top w:val="none" w:sz="0" w:space="0" w:color="auto"/>
                                                                                            <w:left w:val="none" w:sz="0" w:space="0" w:color="auto"/>
                                                                                            <w:bottom w:val="none" w:sz="0" w:space="0" w:color="auto"/>
                                                                                            <w:right w:val="none" w:sz="0" w:space="0" w:color="auto"/>
                                                                                          </w:divBdr>
                                                                                          <w:divsChild>
                                                                                            <w:div w:id="837765890">
                                                                                              <w:marLeft w:val="0"/>
                                                                                              <w:marRight w:val="0"/>
                                                                                              <w:marTop w:val="0"/>
                                                                                              <w:marBottom w:val="0"/>
                                                                                              <w:divBdr>
                                                                                                <w:top w:val="none" w:sz="0" w:space="0" w:color="auto"/>
                                                                                                <w:left w:val="none" w:sz="0" w:space="0" w:color="auto"/>
                                                                                                <w:bottom w:val="none" w:sz="0" w:space="0" w:color="auto"/>
                                                                                                <w:right w:val="none" w:sz="0" w:space="0" w:color="auto"/>
                                                                                              </w:divBdr>
                                                                                              <w:divsChild>
                                                                                                <w:div w:id="293414536">
                                                                                                  <w:marLeft w:val="0"/>
                                                                                                  <w:marRight w:val="0"/>
                                                                                                  <w:marTop w:val="0"/>
                                                                                                  <w:marBottom w:val="75"/>
                                                                                                  <w:divBdr>
                                                                                                    <w:top w:val="none" w:sz="0" w:space="0" w:color="auto"/>
                                                                                                    <w:left w:val="none" w:sz="0" w:space="0" w:color="auto"/>
                                                                                                    <w:bottom w:val="none" w:sz="0" w:space="0" w:color="auto"/>
                                                                                                    <w:right w:val="none" w:sz="0" w:space="0" w:color="auto"/>
                                                                                                  </w:divBdr>
                                                                                                </w:div>
                                                                                                <w:div w:id="1005322482">
                                                                                                  <w:marLeft w:val="0"/>
                                                                                                  <w:marRight w:val="0"/>
                                                                                                  <w:marTop w:val="0"/>
                                                                                                  <w:marBottom w:val="0"/>
                                                                                                  <w:divBdr>
                                                                                                    <w:top w:val="none" w:sz="0" w:space="0" w:color="auto"/>
                                                                                                    <w:left w:val="none" w:sz="0" w:space="0" w:color="auto"/>
                                                                                                    <w:bottom w:val="none" w:sz="0" w:space="0" w:color="auto"/>
                                                                                                    <w:right w:val="none" w:sz="0" w:space="0" w:color="auto"/>
                                                                                                  </w:divBdr>
                                                                                                </w:div>
                                                                                                <w:div w:id="1213224945">
                                                                                                  <w:marLeft w:val="0"/>
                                                                                                  <w:marRight w:val="0"/>
                                                                                                  <w:marTop w:val="0"/>
                                                                                                  <w:marBottom w:val="0"/>
                                                                                                  <w:divBdr>
                                                                                                    <w:top w:val="none" w:sz="0" w:space="0" w:color="auto"/>
                                                                                                    <w:left w:val="none" w:sz="0" w:space="0" w:color="auto"/>
                                                                                                    <w:bottom w:val="none" w:sz="0" w:space="0" w:color="auto"/>
                                                                                                    <w:right w:val="none" w:sz="0" w:space="0" w:color="auto"/>
                                                                                                  </w:divBdr>
                                                                                                </w:div>
                                                                                                <w:div w:id="129807160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930414">
      <w:bodyDiv w:val="1"/>
      <w:marLeft w:val="0"/>
      <w:marRight w:val="0"/>
      <w:marTop w:val="0"/>
      <w:marBottom w:val="0"/>
      <w:divBdr>
        <w:top w:val="none" w:sz="0" w:space="0" w:color="auto"/>
        <w:left w:val="none" w:sz="0" w:space="0" w:color="auto"/>
        <w:bottom w:val="none" w:sz="0" w:space="0" w:color="auto"/>
        <w:right w:val="none" w:sz="0" w:space="0" w:color="auto"/>
      </w:divBdr>
    </w:div>
    <w:div w:id="669871928">
      <w:bodyDiv w:val="1"/>
      <w:marLeft w:val="0"/>
      <w:marRight w:val="0"/>
      <w:marTop w:val="0"/>
      <w:marBottom w:val="0"/>
      <w:divBdr>
        <w:top w:val="none" w:sz="0" w:space="0" w:color="auto"/>
        <w:left w:val="none" w:sz="0" w:space="0" w:color="auto"/>
        <w:bottom w:val="none" w:sz="0" w:space="0" w:color="auto"/>
        <w:right w:val="none" w:sz="0" w:space="0" w:color="auto"/>
      </w:divBdr>
    </w:div>
    <w:div w:id="899172553">
      <w:bodyDiv w:val="1"/>
      <w:marLeft w:val="0"/>
      <w:marRight w:val="0"/>
      <w:marTop w:val="0"/>
      <w:marBottom w:val="0"/>
      <w:divBdr>
        <w:top w:val="none" w:sz="0" w:space="0" w:color="auto"/>
        <w:left w:val="none" w:sz="0" w:space="0" w:color="auto"/>
        <w:bottom w:val="none" w:sz="0" w:space="0" w:color="auto"/>
        <w:right w:val="none" w:sz="0" w:space="0" w:color="auto"/>
      </w:divBdr>
    </w:div>
    <w:div w:id="1082871021">
      <w:bodyDiv w:val="1"/>
      <w:marLeft w:val="0"/>
      <w:marRight w:val="0"/>
      <w:marTop w:val="0"/>
      <w:marBottom w:val="0"/>
      <w:divBdr>
        <w:top w:val="none" w:sz="0" w:space="0" w:color="auto"/>
        <w:left w:val="none" w:sz="0" w:space="0" w:color="auto"/>
        <w:bottom w:val="none" w:sz="0" w:space="0" w:color="auto"/>
        <w:right w:val="none" w:sz="0" w:space="0" w:color="auto"/>
      </w:divBdr>
    </w:div>
    <w:div w:id="1217352030">
      <w:bodyDiv w:val="1"/>
      <w:marLeft w:val="0"/>
      <w:marRight w:val="0"/>
      <w:marTop w:val="0"/>
      <w:marBottom w:val="0"/>
      <w:divBdr>
        <w:top w:val="none" w:sz="0" w:space="0" w:color="auto"/>
        <w:left w:val="none" w:sz="0" w:space="0" w:color="auto"/>
        <w:bottom w:val="none" w:sz="0" w:space="0" w:color="auto"/>
        <w:right w:val="none" w:sz="0" w:space="0" w:color="auto"/>
      </w:divBdr>
    </w:div>
    <w:div w:id="1386485417">
      <w:bodyDiv w:val="1"/>
      <w:marLeft w:val="0"/>
      <w:marRight w:val="0"/>
      <w:marTop w:val="0"/>
      <w:marBottom w:val="0"/>
      <w:divBdr>
        <w:top w:val="none" w:sz="0" w:space="0" w:color="auto"/>
        <w:left w:val="none" w:sz="0" w:space="0" w:color="auto"/>
        <w:bottom w:val="none" w:sz="0" w:space="0" w:color="auto"/>
        <w:right w:val="none" w:sz="0" w:space="0" w:color="auto"/>
      </w:divBdr>
    </w:div>
    <w:div w:id="13963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8655-5BC4-409C-9082-38D04105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MACYS Inc / Bloomingdales</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Ottaway</dc:creator>
  <cp:lastModifiedBy>Beaver, Glenna</cp:lastModifiedBy>
  <cp:revision>3</cp:revision>
  <dcterms:created xsi:type="dcterms:W3CDTF">2019-05-06T21:04:00Z</dcterms:created>
  <dcterms:modified xsi:type="dcterms:W3CDTF">2019-05-06T21:12:00Z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